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43"/>
        <w:gridCol w:w="4159"/>
        <w:gridCol w:w="234"/>
        <w:gridCol w:w="1345"/>
      </w:tblGrid>
      <w:tr w:rsidR="00DF6327" w:rsidTr="00646578">
        <w:trPr>
          <w:trHeight w:val="1361"/>
          <w:jc w:val="center"/>
        </w:trPr>
        <w:tc>
          <w:tcPr>
            <w:tcW w:w="3943" w:type="dxa"/>
            <w:tcBorders>
              <w:top w:val="single" w:sz="12" w:space="0" w:color="353535"/>
              <w:left w:val="nil"/>
              <w:bottom w:val="single" w:sz="2" w:space="0" w:color="939393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6327" w:rsidRDefault="00DF6327" w:rsidP="00646578">
            <w:pPr>
              <w:widowControl/>
              <w:wordWrap/>
              <w:autoSpaceDE/>
              <w:autoSpaceDN/>
              <w:snapToGrid w:val="0"/>
              <w:spacing w:after="0" w:line="312" w:lineRule="auto"/>
              <w:jc w:val="center"/>
              <w:rPr>
                <w:rFonts w:ascii="함초롬바탕" w:eastAsia="함초롬바탕" w:hAnsi="함초롬바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791BBB">
              <w:rPr>
                <w:rFonts w:ascii="함초롬바탕" w:eastAsia="함초롬바탕" w:hAnsi="함초롬바탕" w:cs="굴림"/>
                <w:b/>
                <w:bCs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426862" cy="838200"/>
                  <wp:effectExtent l="0" t="0" r="1905" b="0"/>
                  <wp:docPr id="1327860930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848" cy="849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9" w:type="dxa"/>
            <w:tcBorders>
              <w:top w:val="single" w:sz="12" w:space="0" w:color="353535"/>
              <w:left w:val="dotted" w:sz="2" w:space="0" w:color="000000"/>
              <w:bottom w:val="single" w:sz="2" w:space="0" w:color="939393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6327" w:rsidRDefault="00DF6327" w:rsidP="00646578">
            <w:pPr>
              <w:widowControl/>
              <w:wordWrap/>
              <w:autoSpaceDE/>
              <w:autoSpaceDN/>
              <w:snapToGrid w:val="0"/>
              <w:spacing w:after="0" w:line="384" w:lineRule="auto"/>
              <w:ind w:left="120" w:right="120"/>
              <w:jc w:val="center"/>
              <w:rPr>
                <w:rFonts w:ascii="돋움" w:eastAsia="돋움" w:hAnsi="돋움" w:cs="굴림"/>
                <w:b/>
                <w:bCs/>
                <w:color w:val="0000FF"/>
                <w:kern w:val="0"/>
                <w:sz w:val="23"/>
                <w:szCs w:val="23"/>
              </w:rPr>
            </w:pPr>
            <w:r>
              <w:rPr>
                <w:rFonts w:ascii="함초롬바탕" w:eastAsia="함초롬바탕" w:hAnsi="함초롬바탕" w:cs="굴림"/>
                <w:b/>
                <w:bCs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295400" cy="647700"/>
                  <wp:effectExtent l="0" t="0" r="0" b="0"/>
                  <wp:docPr id="1026" name="shape1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 lim="800000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9" w:type="dxa"/>
            <w:gridSpan w:val="2"/>
            <w:tcBorders>
              <w:top w:val="single" w:sz="12" w:space="0" w:color="353535"/>
              <w:left w:val="dotted" w:sz="2" w:space="0" w:color="000000"/>
              <w:bottom w:val="single" w:sz="2" w:space="0" w:color="939393"/>
              <w:right w:val="dotted" w:sz="2" w:space="0" w:color="000000"/>
            </w:tcBorders>
          </w:tcPr>
          <w:p w:rsidR="00DF6327" w:rsidRDefault="00DF6327" w:rsidP="00646578">
            <w:pPr>
              <w:widowControl/>
              <w:wordWrap/>
              <w:autoSpaceDE/>
              <w:autoSpaceDN/>
              <w:snapToGrid w:val="0"/>
              <w:spacing w:after="0" w:line="384" w:lineRule="auto"/>
              <w:ind w:left="120" w:right="120"/>
              <w:rPr>
                <w:rFonts w:ascii="HY견고딕" w:eastAsia="HY견고딕" w:hAnsi="Times New Roman"/>
                <w:sz w:val="18"/>
                <w:szCs w:val="20"/>
              </w:rPr>
            </w:pPr>
            <w:r>
              <w:rPr>
                <w:rFonts w:ascii="HY견고딕" w:eastAsia="HY견고딕" w:hAnsi="Times New Roman"/>
                <w:sz w:val="18"/>
                <w:szCs w:val="20"/>
              </w:rPr>
              <w:t>Korea</w:t>
            </w:r>
          </w:p>
          <w:p w:rsidR="00DF6327" w:rsidRDefault="00DF6327" w:rsidP="00646578">
            <w:pPr>
              <w:widowControl/>
              <w:wordWrap/>
              <w:autoSpaceDE/>
              <w:autoSpaceDN/>
              <w:snapToGrid w:val="0"/>
              <w:spacing w:after="0" w:line="384" w:lineRule="auto"/>
              <w:ind w:left="120" w:right="120"/>
              <w:rPr>
                <w:rFonts w:ascii="HY견고딕" w:eastAsia="HY견고딕" w:hAnsi="Times New Roman"/>
                <w:sz w:val="18"/>
                <w:szCs w:val="20"/>
              </w:rPr>
            </w:pPr>
            <w:r>
              <w:rPr>
                <w:rFonts w:ascii="HY견고딕" w:eastAsia="HY견고딕" w:hAnsi="Times New Roman"/>
                <w:sz w:val="18"/>
                <w:szCs w:val="20"/>
              </w:rPr>
              <w:t>Heritage</w:t>
            </w:r>
          </w:p>
          <w:p w:rsidR="00DF6327" w:rsidRDefault="00DF6327" w:rsidP="00646578">
            <w:pPr>
              <w:widowControl/>
              <w:wordWrap/>
              <w:autoSpaceDE/>
              <w:autoSpaceDN/>
              <w:snapToGrid w:val="0"/>
              <w:spacing w:after="0" w:line="384" w:lineRule="auto"/>
              <w:ind w:left="120" w:right="120"/>
              <w:rPr>
                <w:rFonts w:ascii="HY견고딕" w:eastAsia="HY견고딕" w:hAnsi="Times New Roman"/>
                <w:sz w:val="18"/>
                <w:szCs w:val="20"/>
              </w:rPr>
            </w:pPr>
            <w:r>
              <w:rPr>
                <w:rFonts w:ascii="HY견고딕" w:eastAsia="HY견고딕" w:hAnsi="Times New Roman"/>
                <w:sz w:val="18"/>
                <w:szCs w:val="20"/>
              </w:rPr>
              <w:t>Service</w:t>
            </w:r>
          </w:p>
          <w:p w:rsidR="00DF6327" w:rsidRDefault="00DF6327" w:rsidP="00646578">
            <w:pPr>
              <w:widowControl/>
              <w:wordWrap/>
              <w:autoSpaceDE/>
              <w:autoSpaceDN/>
              <w:snapToGrid w:val="0"/>
              <w:spacing w:after="0" w:line="384" w:lineRule="auto"/>
              <w:ind w:left="120" w:right="120"/>
              <w:rPr>
                <w:rFonts w:ascii="함초롬바탕" w:eastAsia="함초롬바탕" w:hAnsi="함초롬바탕" w:cs="굴림"/>
                <w:b/>
                <w:bCs/>
                <w:color w:val="000000"/>
                <w:kern w:val="0"/>
                <w:sz w:val="50"/>
                <w:szCs w:val="50"/>
              </w:rPr>
            </w:pPr>
            <w:r>
              <w:rPr>
                <w:rFonts w:ascii="HY견고딕" w:eastAsia="HY견고딕" w:hAnsi="Times New Roman"/>
                <w:sz w:val="18"/>
                <w:szCs w:val="20"/>
              </w:rPr>
              <w:t>NEWS</w:t>
            </w:r>
            <w:r>
              <w:rPr>
                <w:rFonts w:ascii="Times New Roman" w:eastAsia="휴먼명조" w:hAnsi="Times New Roman"/>
                <w:sz w:val="24"/>
                <w:szCs w:val="26"/>
              </w:rPr>
              <w:t xml:space="preserve"> </w:t>
            </w:r>
          </w:p>
        </w:tc>
      </w:tr>
      <w:tr w:rsidR="00DF6327" w:rsidTr="00646578">
        <w:trPr>
          <w:trHeight w:val="937"/>
          <w:jc w:val="center"/>
        </w:trPr>
        <w:tc>
          <w:tcPr>
            <w:tcW w:w="8102" w:type="dxa"/>
            <w:gridSpan w:val="2"/>
            <w:tcBorders>
              <w:top w:val="single" w:sz="2" w:space="0" w:color="939393"/>
              <w:left w:val="nil"/>
              <w:bottom w:val="single" w:sz="12" w:space="0" w:color="353535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6327" w:rsidRPr="00DF6327" w:rsidRDefault="00DF6327" w:rsidP="00DF6327">
            <w:pPr>
              <w:widowControl/>
              <w:wordWrap/>
              <w:autoSpaceDE/>
              <w:autoSpaceDN/>
              <w:snapToGrid w:val="0"/>
              <w:spacing w:after="0" w:line="384" w:lineRule="auto"/>
              <w:ind w:left="1100" w:right="120" w:hangingChars="550" w:hanging="1100"/>
              <w:jc w:val="left"/>
              <w:rPr>
                <w:rFonts w:ascii="HY견고딕" w:eastAsia="HY견고딕" w:hAnsi="돋움" w:cs="굴림"/>
                <w:color w:val="000000"/>
                <w:kern w:val="0"/>
                <w:szCs w:val="20"/>
              </w:rPr>
            </w:pPr>
            <w:r>
              <w:rPr>
                <w:rFonts w:ascii="HY견고딕" w:eastAsia="HY견고딕" w:hAnsi="돋움" w:cs="굴림"/>
                <w:color w:val="000000"/>
                <w:kern w:val="0"/>
                <w:szCs w:val="20"/>
              </w:rPr>
              <w:t xml:space="preserve">Division: </w:t>
            </w:r>
            <w:r w:rsidRPr="00DF6327">
              <w:rPr>
                <w:rFonts w:ascii="HY견고딕" w:eastAsia="HY견고딕" w:hAnsi="돋움" w:cs="굴림"/>
                <w:color w:val="000000"/>
                <w:kern w:val="0"/>
                <w:szCs w:val="20"/>
              </w:rPr>
              <w:t>Royal Palaces and Tombs Service Planning Division of</w:t>
            </w:r>
          </w:p>
          <w:p w:rsidR="00DF6327" w:rsidRDefault="00DF6327" w:rsidP="00DF6327">
            <w:pPr>
              <w:widowControl/>
              <w:wordWrap/>
              <w:autoSpaceDE/>
              <w:autoSpaceDN/>
              <w:snapToGrid w:val="0"/>
              <w:spacing w:after="0" w:line="384" w:lineRule="auto"/>
              <w:ind w:leftChars="500" w:left="1100" w:right="120" w:hangingChars="50" w:hanging="100"/>
              <w:jc w:val="left"/>
              <w:rPr>
                <w:rFonts w:ascii="HY견고딕" w:eastAsia="HY견고딕" w:hAnsi="돋움" w:cs="굴림"/>
                <w:color w:val="000000"/>
                <w:kern w:val="0"/>
                <w:szCs w:val="20"/>
              </w:rPr>
            </w:pPr>
            <w:r w:rsidRPr="00DF6327">
              <w:rPr>
                <w:rFonts w:ascii="HY견고딕" w:eastAsia="HY견고딕" w:hAnsi="돋움" w:cs="굴림"/>
                <w:color w:val="000000"/>
                <w:kern w:val="0"/>
                <w:szCs w:val="20"/>
              </w:rPr>
              <w:t>Royal Palaces and Tombs Center</w:t>
            </w:r>
          </w:p>
          <w:p w:rsidR="00DF6327" w:rsidRDefault="00DF6327" w:rsidP="00DF6327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20"/>
              <w:jc w:val="left"/>
              <w:rPr>
                <w:rFonts w:ascii="HY견고딕" w:eastAsia="HY견고딕" w:hAnsi="돋움" w:cs="굴림" w:hint="eastAsia"/>
                <w:color w:val="000000"/>
                <w:kern w:val="0"/>
                <w:szCs w:val="20"/>
              </w:rPr>
            </w:pPr>
            <w:r>
              <w:rPr>
                <w:rFonts w:ascii="HY견고딕" w:eastAsia="HY견고딕" w:hAnsi="돋움" w:cs="굴림"/>
                <w:color w:val="000000"/>
                <w:kern w:val="0"/>
                <w:szCs w:val="20"/>
              </w:rPr>
              <w:t xml:space="preserve">Contact person: </w:t>
            </w:r>
            <w:proofErr w:type="spellStart"/>
            <w:r w:rsidRPr="00DF6327">
              <w:rPr>
                <w:rFonts w:ascii="HY견고딕" w:eastAsia="HY견고딕" w:hAnsi="돋움" w:cs="굴림"/>
                <w:color w:val="000000"/>
                <w:kern w:val="0"/>
                <w:szCs w:val="20"/>
              </w:rPr>
              <w:t>Ahn</w:t>
            </w:r>
            <w:proofErr w:type="spellEnd"/>
            <w:r w:rsidRPr="00DF6327">
              <w:rPr>
                <w:rFonts w:ascii="HY견고딕" w:eastAsia="HY견고딕" w:hAnsi="돋움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DF6327">
              <w:rPr>
                <w:rFonts w:ascii="HY견고딕" w:eastAsia="HY견고딕" w:hAnsi="돋움" w:cs="굴림"/>
                <w:color w:val="000000"/>
                <w:kern w:val="0"/>
                <w:szCs w:val="20"/>
              </w:rPr>
              <w:t>Youngmin</w:t>
            </w:r>
            <w:proofErr w:type="spellEnd"/>
            <w:r>
              <w:rPr>
                <w:rFonts w:ascii="HY견고딕" w:eastAsia="HY견고딕" w:hAnsi="돋움" w:cs="굴림" w:hint="eastAsia"/>
                <w:color w:val="000000"/>
                <w:kern w:val="0"/>
                <w:szCs w:val="20"/>
              </w:rPr>
              <w:t>(</w:t>
            </w:r>
            <w:r w:rsidRPr="00DF6327">
              <w:rPr>
                <w:rFonts w:ascii="HY견고딕" w:eastAsia="HY견고딕" w:hAnsi="돋움" w:cs="굴림"/>
                <w:color w:val="000000"/>
                <w:kern w:val="0"/>
                <w:szCs w:val="20"/>
              </w:rPr>
              <w:t>02-6450-3836</w:t>
            </w:r>
            <w:r>
              <w:rPr>
                <w:rFonts w:ascii="HY견고딕" w:eastAsia="HY견고딕" w:hAnsi="돋움" w:cs="굴림" w:hint="eastAsia"/>
                <w:color w:val="000000"/>
                <w:kern w:val="0"/>
                <w:szCs w:val="20"/>
              </w:rPr>
              <w:t>)</w:t>
            </w:r>
          </w:p>
          <w:p w:rsidR="00DF6327" w:rsidRDefault="00DF6327" w:rsidP="00DF6327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20"/>
              <w:jc w:val="left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  <w:r>
              <w:rPr>
                <w:rFonts w:ascii="HY견고딕" w:eastAsia="HY견고딕" w:hAnsi="돋움" w:cs="굴림" w:hint="eastAsia"/>
                <w:color w:val="000000"/>
                <w:kern w:val="0"/>
                <w:szCs w:val="20"/>
              </w:rPr>
              <w:t xml:space="preserve">                  </w:t>
            </w:r>
            <w:r w:rsidRPr="00DF6327">
              <w:rPr>
                <w:rFonts w:ascii="HY견고딕" w:eastAsia="HY견고딕" w:hAnsi="돋움" w:cs="굴림"/>
                <w:color w:val="000000"/>
                <w:kern w:val="0"/>
                <w:szCs w:val="20"/>
              </w:rPr>
              <w:t xml:space="preserve">Cha </w:t>
            </w:r>
            <w:proofErr w:type="spellStart"/>
            <w:r w:rsidRPr="00DF6327">
              <w:rPr>
                <w:rFonts w:ascii="HY견고딕" w:eastAsia="HY견고딕" w:hAnsi="돋움" w:cs="굴림"/>
                <w:color w:val="000000"/>
                <w:kern w:val="0"/>
                <w:szCs w:val="20"/>
              </w:rPr>
              <w:t>Jieun</w:t>
            </w:r>
            <w:proofErr w:type="spellEnd"/>
            <w:r>
              <w:rPr>
                <w:rFonts w:ascii="HY견고딕" w:eastAsia="HY견고딕" w:hAnsi="돋움" w:cs="굴림" w:hint="eastAsia"/>
                <w:color w:val="000000"/>
                <w:kern w:val="0"/>
                <w:szCs w:val="20"/>
              </w:rPr>
              <w:t>(</w:t>
            </w:r>
            <w:r w:rsidRPr="00DF6327">
              <w:rPr>
                <w:rFonts w:ascii="HY견고딕" w:eastAsia="HY견고딕" w:hAnsi="돋움" w:cs="굴림"/>
                <w:color w:val="000000"/>
                <w:kern w:val="0"/>
                <w:szCs w:val="20"/>
              </w:rPr>
              <w:t>02-6450-3834</w:t>
            </w:r>
            <w:r>
              <w:rPr>
                <w:rFonts w:ascii="HY견고딕" w:eastAsia="HY견고딕" w:hAnsi="돋움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34" w:type="dxa"/>
            <w:tcBorders>
              <w:top w:val="single" w:sz="2" w:space="0" w:color="939393"/>
              <w:left w:val="nil"/>
              <w:bottom w:val="single" w:sz="12" w:space="0" w:color="353535"/>
              <w:right w:val="nil"/>
            </w:tcBorders>
          </w:tcPr>
          <w:p w:rsidR="00DF6327" w:rsidRDefault="00DF6327" w:rsidP="00646578">
            <w:pPr>
              <w:widowControl/>
              <w:wordWrap/>
              <w:autoSpaceDE/>
              <w:autoSpaceDN/>
              <w:snapToGrid w:val="0"/>
              <w:spacing w:after="0" w:line="384" w:lineRule="auto"/>
              <w:ind w:left="120" w:right="120"/>
              <w:jc w:val="left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  <w:tc>
          <w:tcPr>
            <w:tcW w:w="1345" w:type="dxa"/>
            <w:tcBorders>
              <w:top w:val="single" w:sz="2" w:space="0" w:color="939393"/>
              <w:left w:val="nil"/>
              <w:bottom w:val="single" w:sz="12" w:space="0" w:color="353535"/>
              <w:right w:val="nil"/>
            </w:tcBorders>
          </w:tcPr>
          <w:p w:rsidR="00DF6327" w:rsidRDefault="00DF6327" w:rsidP="00646578">
            <w:pPr>
              <w:widowControl/>
              <w:wordWrap/>
              <w:autoSpaceDE/>
              <w:autoSpaceDN/>
              <w:snapToGrid w:val="0"/>
              <w:spacing w:after="0" w:line="384" w:lineRule="auto"/>
              <w:ind w:left="120" w:right="120"/>
              <w:jc w:val="left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</w:tbl>
    <w:p w:rsidR="00DF6327" w:rsidRDefault="00DF6327" w:rsidP="00DF6327">
      <w:pPr>
        <w:pStyle w:val="a3"/>
        <w:spacing w:line="276" w:lineRule="auto"/>
        <w:rPr>
          <w:rFonts w:ascii="Times New Roman" w:eastAsia="휴먼명조" w:hAnsi="Times New Roman" w:cs="Times New Roman"/>
          <w:sz w:val="26"/>
          <w:szCs w:val="26"/>
        </w:rPr>
      </w:pPr>
    </w:p>
    <w:tbl>
      <w:tblPr>
        <w:tblOverlap w:val="never"/>
        <w:tblW w:w="0" w:type="auto"/>
        <w:tblInd w:w="60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61"/>
      </w:tblGrid>
      <w:tr w:rsidR="00DF6327" w:rsidTr="00646578">
        <w:trPr>
          <w:trHeight w:val="1920"/>
        </w:trPr>
        <w:tc>
          <w:tcPr>
            <w:tcW w:w="8761" w:type="dxa"/>
            <w:tcBorders>
              <w:top w:val="nil"/>
              <w:left w:val="nil"/>
              <w:bottom w:val="nil"/>
              <w:right w:val="nil"/>
            </w:tcBorders>
            <w:shd w:val="clear" w:color="auto" w:fill="C6EBEB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DF6327" w:rsidRDefault="00DF6327" w:rsidP="00646578">
            <w:pPr>
              <w:wordWrap/>
              <w:spacing w:after="0" w:line="288" w:lineRule="auto"/>
              <w:ind w:left="984" w:right="46" w:hanging="422"/>
              <w:textAlignment w:val="baseline"/>
              <w:rPr>
                <w:rFonts w:ascii="Times New Roman" w:eastAsia="함초롬돋움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DF6327">
              <w:rPr>
                <w:rFonts w:ascii="Times New Roman" w:eastAsia="함초롬돋움" w:hAnsi="Times New Roman"/>
                <w:b/>
                <w:bCs/>
                <w:color w:val="000000"/>
                <w:kern w:val="0"/>
                <w:sz w:val="36"/>
                <w:szCs w:val="36"/>
              </w:rPr>
              <w:t xml:space="preserve">Capture Your Perfect </w:t>
            </w:r>
            <w:proofErr w:type="spellStart"/>
            <w:r w:rsidRPr="00DF6327">
              <w:rPr>
                <w:rFonts w:ascii="Times New Roman" w:eastAsia="함초롬돋움" w:hAnsi="Times New Roman"/>
                <w:b/>
                <w:bCs/>
                <w:color w:val="000000"/>
                <w:kern w:val="0"/>
                <w:sz w:val="36"/>
                <w:szCs w:val="36"/>
              </w:rPr>
              <w:t>Hanbok</w:t>
            </w:r>
            <w:proofErr w:type="spellEnd"/>
            <w:r w:rsidRPr="00DF6327">
              <w:rPr>
                <w:rFonts w:ascii="Times New Roman" w:eastAsia="함초롬돋움" w:hAnsi="Times New Roman"/>
                <w:b/>
                <w:bCs/>
                <w:color w:val="000000"/>
                <w:kern w:val="0"/>
                <w:sz w:val="36"/>
                <w:szCs w:val="36"/>
              </w:rPr>
              <w:t xml:space="preserve"> Photos at the Four Major K-Royal Palaces and </w:t>
            </w:r>
            <w:proofErr w:type="spellStart"/>
            <w:r w:rsidRPr="00DF6327">
              <w:rPr>
                <w:rFonts w:ascii="Times New Roman" w:eastAsia="함초롬돋움" w:hAnsi="Times New Roman"/>
                <w:b/>
                <w:bCs/>
                <w:color w:val="000000"/>
                <w:kern w:val="0"/>
                <w:sz w:val="36"/>
                <w:szCs w:val="36"/>
              </w:rPr>
              <w:t>Jongmyo</w:t>
            </w:r>
            <w:proofErr w:type="spellEnd"/>
            <w:r w:rsidRPr="00DF6327">
              <w:rPr>
                <w:rFonts w:ascii="Times New Roman" w:eastAsia="함초롬돋움" w:hAnsi="Times New Roman"/>
                <w:b/>
                <w:bCs/>
                <w:color w:val="000000"/>
                <w:kern w:val="0"/>
                <w:sz w:val="36"/>
                <w:szCs w:val="36"/>
              </w:rPr>
              <w:t xml:space="preserve"> Shrine</w:t>
            </w:r>
          </w:p>
          <w:p w:rsidR="00DF6327" w:rsidRPr="00DF6327" w:rsidRDefault="00DF6327" w:rsidP="00DF6327">
            <w:pPr>
              <w:wordWrap/>
              <w:spacing w:after="0" w:line="288" w:lineRule="auto"/>
              <w:ind w:left="984" w:right="46" w:hanging="422"/>
              <w:jc w:val="center"/>
              <w:textAlignment w:val="baseline"/>
              <w:rPr>
                <w:rFonts w:ascii="Times New Roman" w:eastAsia="굴림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굴림" w:hAnsi="Times New Roman"/>
                <w:color w:val="000000"/>
                <w:kern w:val="0"/>
                <w:sz w:val="28"/>
                <w:szCs w:val="28"/>
              </w:rPr>
              <w:t xml:space="preserve">- </w:t>
            </w:r>
            <w:r w:rsidRPr="00DF6327">
              <w:rPr>
                <w:rFonts w:ascii="Times New Roman" w:eastAsia="굴림" w:hAnsi="Times New Roman"/>
                <w:color w:val="000000"/>
                <w:kern w:val="0"/>
                <w:sz w:val="28"/>
                <w:szCs w:val="28"/>
              </w:rPr>
              <w:t xml:space="preserve">Photo Contest “Beautiful </w:t>
            </w:r>
            <w:proofErr w:type="spellStart"/>
            <w:r w:rsidRPr="00DF6327">
              <w:rPr>
                <w:rFonts w:ascii="Times New Roman" w:eastAsia="굴림" w:hAnsi="Times New Roman"/>
                <w:color w:val="000000"/>
                <w:kern w:val="0"/>
                <w:sz w:val="28"/>
                <w:szCs w:val="28"/>
              </w:rPr>
              <w:t>Hanbok</w:t>
            </w:r>
            <w:proofErr w:type="spellEnd"/>
            <w:r w:rsidRPr="00DF6327">
              <w:rPr>
                <w:rFonts w:ascii="Times New Roman" w:eastAsia="굴림" w:hAnsi="Times New Roman"/>
                <w:color w:val="000000"/>
                <w:kern w:val="0"/>
                <w:sz w:val="28"/>
                <w:szCs w:val="28"/>
              </w:rPr>
              <w:t xml:space="preserve"> Stories in K-Royal Palaces”</w:t>
            </w:r>
          </w:p>
          <w:p w:rsidR="00DF6327" w:rsidRPr="00DF6327" w:rsidRDefault="00DF6327" w:rsidP="00DF6327">
            <w:pPr>
              <w:wordWrap/>
              <w:spacing w:after="0" w:line="288" w:lineRule="auto"/>
              <w:ind w:left="984" w:right="46" w:hanging="422"/>
              <w:jc w:val="center"/>
              <w:textAlignment w:val="baseline"/>
              <w:rPr>
                <w:rFonts w:ascii="Times New Roman" w:eastAsia="굴림" w:hAnsi="Times New Roman"/>
                <w:color w:val="000000"/>
                <w:kern w:val="0"/>
                <w:sz w:val="28"/>
                <w:szCs w:val="28"/>
              </w:rPr>
            </w:pPr>
            <w:r w:rsidRPr="00DF6327">
              <w:rPr>
                <w:rFonts w:ascii="Times New Roman" w:eastAsia="굴림" w:hAnsi="Times New Roman"/>
                <w:color w:val="000000"/>
                <w:kern w:val="0"/>
                <w:sz w:val="28"/>
                <w:szCs w:val="28"/>
              </w:rPr>
              <w:t>from August 5 to September 8</w:t>
            </w:r>
          </w:p>
          <w:p w:rsidR="00DF6327" w:rsidRPr="00DF6327" w:rsidRDefault="00DF6327" w:rsidP="00DF6327">
            <w:pPr>
              <w:wordWrap/>
              <w:spacing w:after="0" w:line="288" w:lineRule="auto"/>
              <w:ind w:left="984" w:right="46" w:hanging="422"/>
              <w:jc w:val="center"/>
              <w:textAlignment w:val="baseline"/>
              <w:rPr>
                <w:rFonts w:ascii="Times New Roman" w:eastAsia="굴림" w:hAnsi="Times New Roman"/>
                <w:color w:val="000000"/>
                <w:w w:val="88"/>
                <w:kern w:val="0"/>
                <w:szCs w:val="20"/>
              </w:rPr>
            </w:pPr>
            <w:r w:rsidRPr="00DF6327">
              <w:rPr>
                <w:rFonts w:ascii="Times New Roman" w:eastAsia="굴림" w:hAnsi="Times New Roman"/>
                <w:color w:val="000000"/>
                <w:w w:val="88"/>
                <w:kern w:val="0"/>
                <w:sz w:val="28"/>
                <w:szCs w:val="28"/>
              </w:rPr>
              <w:t>50 Winning Entries to Be Exhibited during the 2024 K-Royal Culture Festival</w:t>
            </w:r>
            <w:r w:rsidRPr="00DF6327">
              <w:rPr>
                <w:rFonts w:ascii="Times New Roman" w:eastAsia="굴림" w:hAnsi="Times New Roman" w:hint="eastAsia"/>
                <w:color w:val="000000"/>
                <w:w w:val="88"/>
                <w:kern w:val="0"/>
                <w:sz w:val="28"/>
                <w:szCs w:val="28"/>
              </w:rPr>
              <w:t xml:space="preserve"> -</w:t>
            </w:r>
          </w:p>
        </w:tc>
      </w:tr>
    </w:tbl>
    <w:p w:rsidR="00DF6327" w:rsidRDefault="00DF6327" w:rsidP="00DF6327">
      <w:pPr>
        <w:spacing w:after="0" w:line="384" w:lineRule="auto"/>
        <w:textAlignment w:val="baseline"/>
        <w:rPr>
          <w:rFonts w:ascii="한컴바탕" w:eastAsia="한컴바탕" w:hAnsi="한컴바탕" w:cs="한컴바탕"/>
          <w:color w:val="000000"/>
          <w:kern w:val="0"/>
          <w:szCs w:val="20"/>
        </w:rPr>
      </w:pPr>
    </w:p>
    <w:p w:rsidR="00DF6327" w:rsidRPr="00DF6327" w:rsidRDefault="00DF6327" w:rsidP="00DF6327">
      <w:pPr>
        <w:pStyle w:val="a3"/>
        <w:rPr>
          <w:rFonts w:ascii="Times New Roman" w:eastAsia="휴먼명조" w:hAnsi="Times New Roman" w:cs="Times New Roman"/>
          <w:spacing w:val="1"/>
          <w:sz w:val="26"/>
          <w:szCs w:val="26"/>
        </w:rPr>
      </w:pPr>
      <w:r w:rsidRPr="00DF6327">
        <w:rPr>
          <w:rFonts w:ascii="Times New Roman" w:eastAsia="휴먼명조" w:hAnsi="Times New Roman" w:cs="Times New Roman"/>
          <w:spacing w:val="1"/>
          <w:sz w:val="26"/>
          <w:szCs w:val="26"/>
        </w:rPr>
        <w:t xml:space="preserve">The Royal Palaces and Tombs Center of the Korea Heritage Service (KHS) and the Korea Heritage Agency (KHA) announce that they will host a photo contest themed "Beautiful </w:t>
      </w:r>
      <w:proofErr w:type="spellStart"/>
      <w:r w:rsidRPr="00DF6327">
        <w:rPr>
          <w:rFonts w:ascii="Times New Roman" w:eastAsia="휴먼명조" w:hAnsi="Times New Roman" w:cs="Times New Roman"/>
          <w:spacing w:val="1"/>
          <w:sz w:val="26"/>
          <w:szCs w:val="26"/>
        </w:rPr>
        <w:t>Hanbok</w:t>
      </w:r>
      <w:proofErr w:type="spellEnd"/>
      <w:r w:rsidRPr="00DF6327">
        <w:rPr>
          <w:rFonts w:ascii="Times New Roman" w:eastAsia="휴먼명조" w:hAnsi="Times New Roman" w:cs="Times New Roman"/>
          <w:spacing w:val="1"/>
          <w:sz w:val="26"/>
          <w:szCs w:val="26"/>
        </w:rPr>
        <w:t xml:space="preserve"> Stories in K-Royal Palaces" from August 5 until September 8. </w:t>
      </w:r>
    </w:p>
    <w:p w:rsidR="00DF6327" w:rsidRPr="00DF6327" w:rsidRDefault="00DF6327" w:rsidP="00DF6327">
      <w:pPr>
        <w:pStyle w:val="a3"/>
        <w:rPr>
          <w:rFonts w:ascii="Times New Roman" w:eastAsia="휴먼명조" w:hAnsi="Times New Roman" w:cs="Times New Roman"/>
          <w:spacing w:val="1"/>
          <w:sz w:val="26"/>
          <w:szCs w:val="26"/>
        </w:rPr>
      </w:pPr>
    </w:p>
    <w:p w:rsidR="00DF6327" w:rsidRPr="00DF6327" w:rsidRDefault="00DF6327" w:rsidP="00DF6327">
      <w:pPr>
        <w:pStyle w:val="a3"/>
        <w:rPr>
          <w:rFonts w:ascii="Times New Roman" w:eastAsia="휴먼명조" w:hAnsi="Times New Roman" w:cs="Times New Roman"/>
          <w:spacing w:val="1"/>
          <w:sz w:val="26"/>
          <w:szCs w:val="26"/>
        </w:rPr>
      </w:pPr>
      <w:r w:rsidRPr="00DF6327">
        <w:rPr>
          <w:rFonts w:ascii="Times New Roman" w:eastAsia="휴먼명조" w:hAnsi="Times New Roman" w:cs="Times New Roman"/>
          <w:spacing w:val="1"/>
          <w:sz w:val="26"/>
          <w:szCs w:val="26"/>
        </w:rPr>
        <w:t xml:space="preserve">This contest, part of the tenth K-Royal Culture Festival, scheduled to take place from October 9 to 13, 2024, seeks to spark interest in Korea's royal palaces and showcase the beauty of </w:t>
      </w:r>
      <w:proofErr w:type="spellStart"/>
      <w:r w:rsidRPr="00DF6327">
        <w:rPr>
          <w:rFonts w:ascii="Times New Roman" w:eastAsia="휴먼명조" w:hAnsi="Times New Roman" w:cs="Times New Roman"/>
          <w:spacing w:val="1"/>
          <w:sz w:val="26"/>
          <w:szCs w:val="26"/>
        </w:rPr>
        <w:t>Hanbok</w:t>
      </w:r>
      <w:proofErr w:type="spellEnd"/>
      <w:r w:rsidRPr="00DF6327">
        <w:rPr>
          <w:rFonts w:ascii="Times New Roman" w:eastAsia="휴먼명조" w:hAnsi="Times New Roman" w:cs="Times New Roman"/>
          <w:spacing w:val="1"/>
          <w:sz w:val="26"/>
          <w:szCs w:val="26"/>
        </w:rPr>
        <w:t>, the nation's traditional attire.</w:t>
      </w:r>
    </w:p>
    <w:p w:rsidR="00DF6327" w:rsidRPr="00DF6327" w:rsidRDefault="00DF6327" w:rsidP="00DF6327">
      <w:pPr>
        <w:pStyle w:val="a3"/>
        <w:rPr>
          <w:rFonts w:ascii="Times New Roman" w:eastAsia="휴먼명조" w:hAnsi="Times New Roman" w:cs="Times New Roman"/>
          <w:spacing w:val="1"/>
          <w:sz w:val="26"/>
          <w:szCs w:val="26"/>
        </w:rPr>
      </w:pPr>
    </w:p>
    <w:p w:rsidR="00DF6327" w:rsidRPr="00DF6327" w:rsidRDefault="00DF6327" w:rsidP="00DF6327">
      <w:pPr>
        <w:pStyle w:val="a3"/>
        <w:rPr>
          <w:rFonts w:ascii="Times New Roman" w:eastAsia="휴먼명조" w:hAnsi="Times New Roman" w:cs="Times New Roman"/>
          <w:spacing w:val="1"/>
          <w:sz w:val="26"/>
          <w:szCs w:val="26"/>
        </w:rPr>
      </w:pPr>
      <w:r w:rsidRPr="00DF6327">
        <w:rPr>
          <w:rFonts w:ascii="Times New Roman" w:eastAsia="휴먼명조" w:hAnsi="Times New Roman" w:cs="Times New Roman"/>
          <w:spacing w:val="1"/>
          <w:sz w:val="26"/>
          <w:szCs w:val="26"/>
        </w:rPr>
        <w:t>The contest is open to all Korean citizens and international residents in Korea. Participants are invited to submit photos of wearing</w:t>
      </w:r>
      <w:r w:rsidR="0010436E">
        <w:rPr>
          <w:rFonts w:ascii="Times New Roman" w:eastAsia="휴먼명조" w:hAnsi="Times New Roman" w:cs="Times New Roman" w:hint="eastAsia"/>
          <w:spacing w:val="1"/>
          <w:sz w:val="26"/>
          <w:szCs w:val="26"/>
        </w:rPr>
        <w:t xml:space="preserve"> </w:t>
      </w:r>
      <w:proofErr w:type="spellStart"/>
      <w:r w:rsidRPr="00DF6327">
        <w:rPr>
          <w:rFonts w:ascii="Times New Roman" w:eastAsia="휴먼명조" w:hAnsi="Times New Roman" w:cs="Times New Roman"/>
          <w:spacing w:val="1"/>
          <w:sz w:val="26"/>
          <w:szCs w:val="26"/>
        </w:rPr>
        <w:t>Hanbok</w:t>
      </w:r>
      <w:proofErr w:type="spellEnd"/>
      <w:r w:rsidRPr="00DF6327">
        <w:rPr>
          <w:rFonts w:ascii="Times New Roman" w:eastAsia="휴먼명조" w:hAnsi="Times New Roman" w:cs="Times New Roman"/>
          <w:spacing w:val="1"/>
          <w:sz w:val="26"/>
          <w:szCs w:val="26"/>
        </w:rPr>
        <w:t xml:space="preserve">, taken within the past year, at one of the four major palaces - </w:t>
      </w:r>
      <w:proofErr w:type="spellStart"/>
      <w:r w:rsidRPr="00DF6327">
        <w:rPr>
          <w:rFonts w:ascii="Times New Roman" w:eastAsia="휴먼명조" w:hAnsi="Times New Roman" w:cs="Times New Roman"/>
          <w:spacing w:val="1"/>
          <w:sz w:val="26"/>
          <w:szCs w:val="26"/>
        </w:rPr>
        <w:t>Gyeongbokgung</w:t>
      </w:r>
      <w:proofErr w:type="spellEnd"/>
      <w:r w:rsidRPr="00DF6327">
        <w:rPr>
          <w:rFonts w:ascii="Times New Roman" w:eastAsia="휴먼명조" w:hAnsi="Times New Roman" w:cs="Times New Roman"/>
          <w:spacing w:val="1"/>
          <w:sz w:val="26"/>
          <w:szCs w:val="26"/>
        </w:rPr>
        <w:t xml:space="preserve">, </w:t>
      </w:r>
      <w:proofErr w:type="spellStart"/>
      <w:r w:rsidRPr="00DF6327">
        <w:rPr>
          <w:rFonts w:ascii="Times New Roman" w:eastAsia="휴먼명조" w:hAnsi="Times New Roman" w:cs="Times New Roman"/>
          <w:spacing w:val="1"/>
          <w:sz w:val="26"/>
          <w:szCs w:val="26"/>
        </w:rPr>
        <w:t>Changdeokgung</w:t>
      </w:r>
      <w:proofErr w:type="spellEnd"/>
      <w:r w:rsidRPr="00DF6327">
        <w:rPr>
          <w:rFonts w:ascii="Times New Roman" w:eastAsia="휴먼명조" w:hAnsi="Times New Roman" w:cs="Times New Roman"/>
          <w:spacing w:val="1"/>
          <w:sz w:val="26"/>
          <w:szCs w:val="26"/>
        </w:rPr>
        <w:t xml:space="preserve">, </w:t>
      </w:r>
      <w:proofErr w:type="spellStart"/>
      <w:r w:rsidRPr="00DF6327">
        <w:rPr>
          <w:rFonts w:ascii="Times New Roman" w:eastAsia="휴먼명조" w:hAnsi="Times New Roman" w:cs="Times New Roman"/>
          <w:spacing w:val="1"/>
          <w:sz w:val="26"/>
          <w:szCs w:val="26"/>
        </w:rPr>
        <w:t>Deoksugung</w:t>
      </w:r>
      <w:proofErr w:type="spellEnd"/>
      <w:r w:rsidRPr="00DF6327">
        <w:rPr>
          <w:rFonts w:ascii="Times New Roman" w:eastAsia="휴먼명조" w:hAnsi="Times New Roman" w:cs="Times New Roman"/>
          <w:spacing w:val="1"/>
          <w:sz w:val="26"/>
          <w:szCs w:val="26"/>
        </w:rPr>
        <w:t xml:space="preserve">, </w:t>
      </w:r>
      <w:proofErr w:type="spellStart"/>
      <w:proofErr w:type="gramStart"/>
      <w:r w:rsidRPr="00DF6327">
        <w:rPr>
          <w:rFonts w:ascii="Times New Roman" w:eastAsia="휴먼명조" w:hAnsi="Times New Roman" w:cs="Times New Roman"/>
          <w:spacing w:val="1"/>
          <w:sz w:val="26"/>
          <w:szCs w:val="26"/>
        </w:rPr>
        <w:t>Changgyeonggung</w:t>
      </w:r>
      <w:proofErr w:type="spellEnd"/>
      <w:proofErr w:type="gramEnd"/>
      <w:r w:rsidRPr="00DF6327">
        <w:rPr>
          <w:rFonts w:ascii="Times New Roman" w:eastAsia="휴먼명조" w:hAnsi="Times New Roman" w:cs="Times New Roman"/>
          <w:spacing w:val="1"/>
          <w:sz w:val="26"/>
          <w:szCs w:val="26"/>
        </w:rPr>
        <w:t xml:space="preserve"> - or </w:t>
      </w:r>
      <w:proofErr w:type="spellStart"/>
      <w:r w:rsidRPr="00DF6327">
        <w:rPr>
          <w:rFonts w:ascii="Times New Roman" w:eastAsia="휴먼명조" w:hAnsi="Times New Roman" w:cs="Times New Roman"/>
          <w:spacing w:val="1"/>
          <w:sz w:val="26"/>
          <w:szCs w:val="26"/>
        </w:rPr>
        <w:t>Jongmyo</w:t>
      </w:r>
      <w:proofErr w:type="spellEnd"/>
      <w:r w:rsidRPr="00DF6327">
        <w:rPr>
          <w:rFonts w:ascii="Times New Roman" w:eastAsia="휴먼명조" w:hAnsi="Times New Roman" w:cs="Times New Roman"/>
          <w:spacing w:val="1"/>
          <w:sz w:val="26"/>
          <w:szCs w:val="26"/>
        </w:rPr>
        <w:t xml:space="preserve"> Shrine. The submission period runs from August 5 to September 8. Entries can be submitted via the contest’s website (www</w:t>
      </w:r>
      <w:proofErr w:type="gramStart"/>
      <w:r w:rsidRPr="00DF6327">
        <w:rPr>
          <w:rFonts w:ascii="Times New Roman" w:eastAsia="휴먼명조" w:hAnsi="Times New Roman" w:cs="Times New Roman"/>
          <w:spacing w:val="1"/>
          <w:sz w:val="26"/>
          <w:szCs w:val="26"/>
        </w:rPr>
        <w:t>.</w:t>
      </w:r>
      <w:r w:rsidRPr="00DF6327">
        <w:rPr>
          <w:rFonts w:ascii="Times New Roman" w:eastAsia="휴먼명조" w:hAnsi="Times New Roman" w:cs="Times New Roman"/>
          <w:spacing w:val="1"/>
          <w:sz w:val="26"/>
          <w:szCs w:val="26"/>
        </w:rPr>
        <w:t>한복이야기사진공모</w:t>
      </w:r>
      <w:r w:rsidRPr="00DF6327">
        <w:rPr>
          <w:rFonts w:ascii="Times New Roman" w:eastAsia="휴먼명조" w:hAnsi="Times New Roman" w:cs="Times New Roman"/>
          <w:spacing w:val="1"/>
          <w:sz w:val="26"/>
          <w:szCs w:val="26"/>
        </w:rPr>
        <w:t>.com</w:t>
      </w:r>
      <w:proofErr w:type="gramEnd"/>
      <w:r w:rsidRPr="00DF6327">
        <w:rPr>
          <w:rFonts w:ascii="Times New Roman" w:eastAsia="휴먼명조" w:hAnsi="Times New Roman" w:cs="Times New Roman"/>
          <w:spacing w:val="1"/>
          <w:sz w:val="26"/>
          <w:szCs w:val="26"/>
        </w:rPr>
        <w:t>). Each participant may submit up to two entries. More information on the contest can be found at the Royal Palaces and Tombs Center’s website (www.royal.khs.go.kr) or the K-Royal Culture Festival’s website (www.kh.or.kr/fest).</w:t>
      </w:r>
    </w:p>
    <w:p w:rsidR="00DF6327" w:rsidRPr="00DF6327" w:rsidRDefault="00DF6327" w:rsidP="00DF6327">
      <w:pPr>
        <w:pStyle w:val="a3"/>
        <w:rPr>
          <w:rFonts w:ascii="Times New Roman" w:eastAsia="휴먼명조" w:hAnsi="Times New Roman" w:cs="Times New Roman"/>
          <w:spacing w:val="1"/>
          <w:sz w:val="26"/>
          <w:szCs w:val="26"/>
        </w:rPr>
      </w:pPr>
    </w:p>
    <w:p w:rsidR="00DF6327" w:rsidRPr="00DF6327" w:rsidRDefault="00DF6327" w:rsidP="00DF6327">
      <w:pPr>
        <w:pStyle w:val="a3"/>
        <w:rPr>
          <w:rFonts w:ascii="Times New Roman" w:eastAsia="휴먼명조" w:hAnsi="Times New Roman" w:cs="Times New Roman"/>
          <w:spacing w:val="1"/>
          <w:sz w:val="26"/>
          <w:szCs w:val="26"/>
        </w:rPr>
      </w:pPr>
      <w:r w:rsidRPr="00DF6327">
        <w:rPr>
          <w:rFonts w:ascii="Times New Roman" w:eastAsia="휴먼명조" w:hAnsi="Times New Roman" w:cs="Times New Roman"/>
          <w:spacing w:val="1"/>
          <w:sz w:val="26"/>
          <w:szCs w:val="26"/>
        </w:rPr>
        <w:t xml:space="preserve">A judging panel will select 50 winners through a two-stage evaluation process. Winners will receive certificates and prizes: </w:t>
      </w:r>
    </w:p>
    <w:p w:rsidR="00DF6327" w:rsidRPr="00DF6327" w:rsidRDefault="00DF6327" w:rsidP="00DF6327">
      <w:pPr>
        <w:pStyle w:val="a3"/>
        <w:rPr>
          <w:rFonts w:ascii="Times New Roman" w:eastAsia="휴먼명조" w:hAnsi="Times New Roman" w:cs="Times New Roman"/>
          <w:spacing w:val="1"/>
          <w:sz w:val="26"/>
          <w:szCs w:val="26"/>
        </w:rPr>
      </w:pPr>
    </w:p>
    <w:p w:rsidR="00DF6327" w:rsidRPr="00DF6327" w:rsidRDefault="00DF6327" w:rsidP="00DF6327">
      <w:pPr>
        <w:pStyle w:val="a3"/>
        <w:rPr>
          <w:rFonts w:ascii="Times New Roman" w:eastAsia="휴먼명조" w:hAnsi="Times New Roman" w:cs="Times New Roman"/>
          <w:spacing w:val="1"/>
          <w:sz w:val="26"/>
          <w:szCs w:val="26"/>
        </w:rPr>
      </w:pPr>
      <w:r w:rsidRPr="00DF6327">
        <w:rPr>
          <w:rFonts w:ascii="Times New Roman" w:eastAsia="휴먼명조" w:hAnsi="Times New Roman" w:cs="Times New Roman"/>
          <w:spacing w:val="1"/>
          <w:sz w:val="26"/>
          <w:szCs w:val="26"/>
        </w:rPr>
        <w:t></w:t>
      </w:r>
      <w:r w:rsidRPr="00DF6327">
        <w:rPr>
          <w:rFonts w:ascii="Times New Roman" w:eastAsia="휴먼명조" w:hAnsi="Times New Roman" w:cs="Times New Roman"/>
          <w:spacing w:val="1"/>
          <w:sz w:val="26"/>
          <w:szCs w:val="26"/>
        </w:rPr>
        <w:tab/>
        <w:t xml:space="preserve">The grand prize winner, awarded by the Administrator of KHS, will receive a custom-made premium </w:t>
      </w:r>
      <w:proofErr w:type="spellStart"/>
      <w:r w:rsidRPr="00DF6327">
        <w:rPr>
          <w:rFonts w:ascii="Times New Roman" w:eastAsia="휴먼명조" w:hAnsi="Times New Roman" w:cs="Times New Roman"/>
          <w:spacing w:val="1"/>
          <w:sz w:val="26"/>
          <w:szCs w:val="26"/>
        </w:rPr>
        <w:t>Hanbok</w:t>
      </w:r>
      <w:proofErr w:type="spellEnd"/>
      <w:r w:rsidRPr="00DF6327">
        <w:rPr>
          <w:rFonts w:ascii="Times New Roman" w:eastAsia="휴먼명조" w:hAnsi="Times New Roman" w:cs="Times New Roman"/>
          <w:spacing w:val="1"/>
          <w:sz w:val="26"/>
          <w:szCs w:val="26"/>
        </w:rPr>
        <w:t xml:space="preserve"> voucher worth KRW 2 </w:t>
      </w:r>
      <w:proofErr w:type="gramStart"/>
      <w:r w:rsidRPr="00DF6327">
        <w:rPr>
          <w:rFonts w:ascii="Times New Roman" w:eastAsia="휴먼명조" w:hAnsi="Times New Roman" w:cs="Times New Roman"/>
          <w:spacing w:val="1"/>
          <w:sz w:val="26"/>
          <w:szCs w:val="26"/>
        </w:rPr>
        <w:t>million(</w:t>
      </w:r>
      <w:proofErr w:type="gramEnd"/>
      <w:r w:rsidRPr="00DF6327">
        <w:rPr>
          <w:rFonts w:ascii="Times New Roman" w:eastAsia="휴먼명조" w:hAnsi="Times New Roman" w:cs="Times New Roman"/>
          <w:spacing w:val="1"/>
          <w:sz w:val="26"/>
          <w:szCs w:val="26"/>
        </w:rPr>
        <w:t>approximately USD 1,446)</w:t>
      </w:r>
    </w:p>
    <w:p w:rsidR="00DF6327" w:rsidRPr="00DF6327" w:rsidRDefault="00DF6327" w:rsidP="00DF6327">
      <w:pPr>
        <w:pStyle w:val="a3"/>
        <w:rPr>
          <w:rFonts w:ascii="Times New Roman" w:eastAsia="휴먼명조" w:hAnsi="Times New Roman" w:cs="Times New Roman"/>
          <w:spacing w:val="1"/>
          <w:sz w:val="26"/>
          <w:szCs w:val="26"/>
        </w:rPr>
      </w:pPr>
      <w:r w:rsidRPr="00DF6327">
        <w:rPr>
          <w:rFonts w:ascii="Times New Roman" w:eastAsia="휴먼명조" w:hAnsi="Times New Roman" w:cs="Times New Roman"/>
          <w:spacing w:val="1"/>
          <w:sz w:val="26"/>
          <w:szCs w:val="26"/>
        </w:rPr>
        <w:t></w:t>
      </w:r>
      <w:r w:rsidRPr="00DF6327">
        <w:rPr>
          <w:rFonts w:ascii="Times New Roman" w:eastAsia="휴먼명조" w:hAnsi="Times New Roman" w:cs="Times New Roman"/>
          <w:spacing w:val="1"/>
          <w:sz w:val="26"/>
          <w:szCs w:val="26"/>
        </w:rPr>
        <w:tab/>
        <w:t>Two first prize winners, awarded by the Director General</w:t>
      </w:r>
      <w:r w:rsidR="0010436E">
        <w:rPr>
          <w:rFonts w:ascii="Times New Roman" w:eastAsia="휴먼명조" w:hAnsi="Times New Roman" w:cs="Times New Roman" w:hint="eastAsia"/>
          <w:spacing w:val="1"/>
          <w:sz w:val="26"/>
          <w:szCs w:val="26"/>
        </w:rPr>
        <w:t xml:space="preserve"> </w:t>
      </w:r>
      <w:r w:rsidRPr="00DF6327">
        <w:rPr>
          <w:rFonts w:ascii="Times New Roman" w:eastAsia="휴먼명조" w:hAnsi="Times New Roman" w:cs="Times New Roman"/>
          <w:spacing w:val="1"/>
          <w:sz w:val="26"/>
          <w:szCs w:val="26"/>
        </w:rPr>
        <w:t>of KHS’s Royal Palaces and Tombs Center and the President of KHA, will each receive a traditional craft gift set worth KRW 1 million(USD 723)</w:t>
      </w:r>
    </w:p>
    <w:p w:rsidR="00DF6327" w:rsidRPr="00DF6327" w:rsidRDefault="00DF6327" w:rsidP="00DF6327">
      <w:pPr>
        <w:pStyle w:val="a3"/>
        <w:rPr>
          <w:rFonts w:ascii="Times New Roman" w:eastAsia="휴먼명조" w:hAnsi="Times New Roman" w:cs="Times New Roman"/>
          <w:spacing w:val="1"/>
          <w:sz w:val="26"/>
          <w:szCs w:val="26"/>
        </w:rPr>
      </w:pPr>
      <w:r w:rsidRPr="00DF6327">
        <w:rPr>
          <w:rFonts w:ascii="Times New Roman" w:eastAsia="휴먼명조" w:hAnsi="Times New Roman" w:cs="Times New Roman"/>
          <w:spacing w:val="1"/>
          <w:sz w:val="26"/>
          <w:szCs w:val="26"/>
        </w:rPr>
        <w:t></w:t>
      </w:r>
      <w:r w:rsidRPr="00DF6327">
        <w:rPr>
          <w:rFonts w:ascii="Times New Roman" w:eastAsia="휴먼명조" w:hAnsi="Times New Roman" w:cs="Times New Roman"/>
          <w:spacing w:val="1"/>
          <w:sz w:val="26"/>
          <w:szCs w:val="26"/>
        </w:rPr>
        <w:tab/>
        <w:t>Three second prize winners, selected by the KHA President, will each receive a traditional craft gift set worth KRW 500,000(USD 362)</w:t>
      </w:r>
    </w:p>
    <w:p w:rsidR="00DF6327" w:rsidRPr="00DF6327" w:rsidRDefault="00DF6327" w:rsidP="00DF6327">
      <w:pPr>
        <w:pStyle w:val="a3"/>
        <w:rPr>
          <w:rFonts w:ascii="Times New Roman" w:eastAsia="휴먼명조" w:hAnsi="Times New Roman" w:cs="Times New Roman"/>
          <w:spacing w:val="1"/>
          <w:sz w:val="26"/>
          <w:szCs w:val="26"/>
        </w:rPr>
      </w:pPr>
      <w:r w:rsidRPr="00DF6327">
        <w:rPr>
          <w:rFonts w:ascii="Times New Roman" w:eastAsia="휴먼명조" w:hAnsi="Times New Roman" w:cs="Times New Roman"/>
          <w:spacing w:val="1"/>
          <w:sz w:val="26"/>
          <w:szCs w:val="26"/>
        </w:rPr>
        <w:t></w:t>
      </w:r>
      <w:r w:rsidRPr="00DF6327">
        <w:rPr>
          <w:rFonts w:ascii="Times New Roman" w:eastAsia="휴먼명조" w:hAnsi="Times New Roman" w:cs="Times New Roman"/>
          <w:spacing w:val="1"/>
          <w:sz w:val="26"/>
          <w:szCs w:val="26"/>
        </w:rPr>
        <w:tab/>
      </w:r>
      <w:proofErr w:type="gramStart"/>
      <w:r w:rsidRPr="00DF6327">
        <w:rPr>
          <w:rFonts w:ascii="Times New Roman" w:eastAsia="휴먼명조" w:hAnsi="Times New Roman" w:cs="Times New Roman"/>
          <w:spacing w:val="1"/>
          <w:sz w:val="26"/>
          <w:szCs w:val="26"/>
        </w:rPr>
        <w:t>Five</w:t>
      </w:r>
      <w:proofErr w:type="gramEnd"/>
      <w:r w:rsidRPr="00DF6327">
        <w:rPr>
          <w:rFonts w:ascii="Times New Roman" w:eastAsia="휴먼명조" w:hAnsi="Times New Roman" w:cs="Times New Roman"/>
          <w:spacing w:val="1"/>
          <w:sz w:val="26"/>
          <w:szCs w:val="26"/>
        </w:rPr>
        <w:t xml:space="preserve"> third prize winners, also selected by the KHA President, will each receive a traditional craft gift set worth KRW 300,000(USD 217)</w:t>
      </w:r>
    </w:p>
    <w:p w:rsidR="00DF6327" w:rsidRPr="00DF6327" w:rsidRDefault="00DF6327" w:rsidP="00DF6327">
      <w:pPr>
        <w:pStyle w:val="a3"/>
        <w:rPr>
          <w:rFonts w:ascii="Times New Roman" w:eastAsia="휴먼명조" w:hAnsi="Times New Roman" w:cs="Times New Roman"/>
          <w:spacing w:val="1"/>
          <w:sz w:val="26"/>
          <w:szCs w:val="26"/>
        </w:rPr>
      </w:pPr>
    </w:p>
    <w:p w:rsidR="00DF6327" w:rsidRPr="00DF6327" w:rsidRDefault="00DF6327" w:rsidP="00DF6327">
      <w:pPr>
        <w:pStyle w:val="a3"/>
        <w:rPr>
          <w:rFonts w:ascii="Times New Roman" w:eastAsia="휴먼명조" w:hAnsi="Times New Roman" w:cs="Times New Roman"/>
          <w:spacing w:val="1"/>
          <w:sz w:val="26"/>
          <w:szCs w:val="26"/>
        </w:rPr>
      </w:pPr>
      <w:r w:rsidRPr="00DF6327">
        <w:rPr>
          <w:rFonts w:ascii="Times New Roman" w:eastAsia="휴먼명조" w:hAnsi="Times New Roman" w:cs="Times New Roman"/>
          <w:spacing w:val="1"/>
          <w:sz w:val="26"/>
          <w:szCs w:val="26"/>
        </w:rPr>
        <w:t xml:space="preserve">The winning photos will be displayed at </w:t>
      </w:r>
      <w:proofErr w:type="spellStart"/>
      <w:r w:rsidRPr="00DF6327">
        <w:rPr>
          <w:rFonts w:ascii="Times New Roman" w:eastAsia="휴먼명조" w:hAnsi="Times New Roman" w:cs="Times New Roman"/>
          <w:spacing w:val="1"/>
          <w:sz w:val="26"/>
          <w:szCs w:val="26"/>
        </w:rPr>
        <w:t>Gyeongbokgung</w:t>
      </w:r>
      <w:proofErr w:type="spellEnd"/>
      <w:r w:rsidRPr="00DF6327">
        <w:rPr>
          <w:rFonts w:ascii="Times New Roman" w:eastAsia="휴먼명조" w:hAnsi="Times New Roman" w:cs="Times New Roman"/>
          <w:spacing w:val="1"/>
          <w:sz w:val="26"/>
          <w:szCs w:val="26"/>
        </w:rPr>
        <w:t xml:space="preserve"> Palace’s </w:t>
      </w:r>
      <w:proofErr w:type="spellStart"/>
      <w:r w:rsidRPr="00DF6327">
        <w:rPr>
          <w:rFonts w:ascii="Times New Roman" w:eastAsia="휴먼명조" w:hAnsi="Times New Roman" w:cs="Times New Roman"/>
          <w:spacing w:val="1"/>
          <w:sz w:val="26"/>
          <w:szCs w:val="26"/>
        </w:rPr>
        <w:t>Gyejodang</w:t>
      </w:r>
      <w:proofErr w:type="spellEnd"/>
      <w:r w:rsidRPr="00DF6327">
        <w:rPr>
          <w:rFonts w:ascii="Times New Roman" w:eastAsia="휴먼명조" w:hAnsi="Times New Roman" w:cs="Times New Roman"/>
          <w:spacing w:val="1"/>
          <w:sz w:val="26"/>
          <w:szCs w:val="26"/>
        </w:rPr>
        <w:t xml:space="preserve"> Hall from October 9 to 13 during the K-Royal Culture Festival. Visitors will have the opportunity to appreciate the beautiful harmony between </w:t>
      </w:r>
      <w:proofErr w:type="spellStart"/>
      <w:r w:rsidRPr="00DF6327">
        <w:rPr>
          <w:rFonts w:ascii="Times New Roman" w:eastAsia="휴먼명조" w:hAnsi="Times New Roman" w:cs="Times New Roman"/>
          <w:spacing w:val="1"/>
          <w:sz w:val="26"/>
          <w:szCs w:val="26"/>
        </w:rPr>
        <w:t>Hanbok</w:t>
      </w:r>
      <w:proofErr w:type="spellEnd"/>
      <w:r w:rsidRPr="00DF6327">
        <w:rPr>
          <w:rFonts w:ascii="Times New Roman" w:eastAsia="휴먼명조" w:hAnsi="Times New Roman" w:cs="Times New Roman"/>
          <w:spacing w:val="1"/>
          <w:sz w:val="26"/>
          <w:szCs w:val="26"/>
        </w:rPr>
        <w:t xml:space="preserve"> and the historic palace settings.</w:t>
      </w:r>
      <w:r w:rsidRPr="00DF6327">
        <w:rPr>
          <w:rFonts w:ascii="Times New Roman" w:eastAsia="휴먼명조" w:hAnsi="Times New Roman" w:cs="Times New Roman"/>
          <w:spacing w:val="1"/>
          <w:sz w:val="26"/>
          <w:szCs w:val="26"/>
        </w:rPr>
        <w:cr/>
      </w:r>
    </w:p>
    <w:p w:rsidR="00DF6327" w:rsidRPr="00DF6327" w:rsidRDefault="00DF6327" w:rsidP="00DF6327">
      <w:pPr>
        <w:pStyle w:val="a3"/>
        <w:rPr>
          <w:rFonts w:ascii="Times New Roman" w:eastAsia="휴먼명조" w:hAnsi="Times New Roman" w:cs="Times New Roman"/>
          <w:spacing w:val="1"/>
          <w:sz w:val="26"/>
          <w:szCs w:val="26"/>
        </w:rPr>
      </w:pPr>
    </w:p>
    <w:p w:rsidR="00DF6327" w:rsidRPr="00DF6327" w:rsidRDefault="00DF6327" w:rsidP="00DF6327">
      <w:pPr>
        <w:pStyle w:val="a3"/>
        <w:rPr>
          <w:rFonts w:ascii="Times New Roman" w:eastAsia="휴먼명조" w:hAnsi="Times New Roman" w:cs="Times New Roman"/>
          <w:spacing w:val="1"/>
          <w:sz w:val="26"/>
          <w:szCs w:val="26"/>
        </w:rPr>
      </w:pPr>
      <w:r w:rsidRPr="00DF6327">
        <w:rPr>
          <w:rFonts w:ascii="Times New Roman" w:eastAsia="휴먼명조" w:hAnsi="Times New Roman" w:cs="Times New Roman"/>
          <w:spacing w:val="1"/>
          <w:sz w:val="26"/>
          <w:szCs w:val="26"/>
        </w:rPr>
        <w:t xml:space="preserve">In addition to the photo contest, the Royal Palaces and Tombs Center will offer various programs during the K-Royal Culture Festival to celebrate </w:t>
      </w:r>
      <w:proofErr w:type="spellStart"/>
      <w:r w:rsidRPr="00DF6327">
        <w:rPr>
          <w:rFonts w:ascii="Times New Roman" w:eastAsia="휴먼명조" w:hAnsi="Times New Roman" w:cs="Times New Roman"/>
          <w:spacing w:val="1"/>
          <w:sz w:val="26"/>
          <w:szCs w:val="26"/>
        </w:rPr>
        <w:t>Hanbok’s</w:t>
      </w:r>
      <w:proofErr w:type="spellEnd"/>
      <w:r w:rsidRPr="00DF6327">
        <w:rPr>
          <w:rFonts w:ascii="Times New Roman" w:eastAsia="휴먼명조" w:hAnsi="Times New Roman" w:cs="Times New Roman"/>
          <w:spacing w:val="1"/>
          <w:sz w:val="26"/>
          <w:szCs w:val="26"/>
        </w:rPr>
        <w:t xml:space="preserve"> unique beauty. These include interactive experiences and lectures. During the </w:t>
      </w:r>
      <w:proofErr w:type="spellStart"/>
      <w:r w:rsidRPr="00DF6327">
        <w:rPr>
          <w:rFonts w:ascii="Times New Roman" w:eastAsia="휴먼명조" w:hAnsi="Times New Roman" w:cs="Times New Roman"/>
          <w:spacing w:val="1"/>
          <w:sz w:val="26"/>
          <w:szCs w:val="26"/>
        </w:rPr>
        <w:t>Hanbok</w:t>
      </w:r>
      <w:proofErr w:type="spellEnd"/>
      <w:r w:rsidRPr="00DF6327">
        <w:rPr>
          <w:rFonts w:ascii="Times New Roman" w:eastAsia="휴먼명조" w:hAnsi="Times New Roman" w:cs="Times New Roman"/>
          <w:spacing w:val="1"/>
          <w:sz w:val="26"/>
          <w:szCs w:val="26"/>
        </w:rPr>
        <w:t xml:space="preserve"> Culture Week* (October 14-20, 2024), in collaboration with the Korea Craft &amp; Design Foundation, there will be free </w:t>
      </w:r>
      <w:proofErr w:type="spellStart"/>
      <w:r w:rsidRPr="00DF6327">
        <w:rPr>
          <w:rFonts w:ascii="Times New Roman" w:eastAsia="휴먼명조" w:hAnsi="Times New Roman" w:cs="Times New Roman"/>
          <w:spacing w:val="1"/>
          <w:sz w:val="26"/>
          <w:szCs w:val="26"/>
        </w:rPr>
        <w:t>Hanbok</w:t>
      </w:r>
      <w:proofErr w:type="spellEnd"/>
      <w:r w:rsidRPr="00DF6327">
        <w:rPr>
          <w:rFonts w:ascii="Times New Roman" w:eastAsia="휴먼명조" w:hAnsi="Times New Roman" w:cs="Times New Roman"/>
          <w:spacing w:val="1"/>
          <w:sz w:val="26"/>
          <w:szCs w:val="26"/>
        </w:rPr>
        <w:t xml:space="preserve"> rentals and a commemorative photo event at </w:t>
      </w:r>
      <w:proofErr w:type="spellStart"/>
      <w:r w:rsidRPr="00DF6327">
        <w:rPr>
          <w:rFonts w:ascii="Times New Roman" w:eastAsia="휴먼명조" w:hAnsi="Times New Roman" w:cs="Times New Roman"/>
          <w:spacing w:val="1"/>
          <w:sz w:val="26"/>
          <w:szCs w:val="26"/>
        </w:rPr>
        <w:t>Changgyeonggung</w:t>
      </w:r>
      <w:proofErr w:type="spellEnd"/>
      <w:r w:rsidRPr="00DF6327">
        <w:rPr>
          <w:rFonts w:ascii="Times New Roman" w:eastAsia="휴먼명조" w:hAnsi="Times New Roman" w:cs="Times New Roman"/>
          <w:spacing w:val="1"/>
          <w:sz w:val="26"/>
          <w:szCs w:val="26"/>
        </w:rPr>
        <w:t xml:space="preserve"> Palace. These initiatives aim to promote the beauty of </w:t>
      </w:r>
      <w:proofErr w:type="spellStart"/>
      <w:r w:rsidRPr="00DF6327">
        <w:rPr>
          <w:rFonts w:ascii="Times New Roman" w:eastAsia="휴먼명조" w:hAnsi="Times New Roman" w:cs="Times New Roman"/>
          <w:spacing w:val="1"/>
          <w:sz w:val="26"/>
          <w:szCs w:val="26"/>
        </w:rPr>
        <w:t>Hanbok</w:t>
      </w:r>
      <w:proofErr w:type="spellEnd"/>
      <w:r w:rsidRPr="00DF6327">
        <w:rPr>
          <w:rFonts w:ascii="Times New Roman" w:eastAsia="휴먼명조" w:hAnsi="Times New Roman" w:cs="Times New Roman"/>
          <w:spacing w:val="1"/>
          <w:sz w:val="26"/>
          <w:szCs w:val="26"/>
        </w:rPr>
        <w:t xml:space="preserve"> and solidify its status as a hallmark of Korean culture.</w:t>
      </w:r>
    </w:p>
    <w:p w:rsidR="00DF6327" w:rsidRPr="00DF6327" w:rsidRDefault="00DF6327" w:rsidP="00DF6327">
      <w:pPr>
        <w:pStyle w:val="a3"/>
        <w:rPr>
          <w:rFonts w:ascii="Times New Roman" w:eastAsia="휴먼명조" w:hAnsi="Times New Roman" w:cs="Times New Roman"/>
          <w:spacing w:val="1"/>
          <w:sz w:val="26"/>
          <w:szCs w:val="26"/>
        </w:rPr>
      </w:pPr>
    </w:p>
    <w:p w:rsidR="00DF6327" w:rsidRPr="005A0D67" w:rsidRDefault="00DF6327" w:rsidP="00DF6327">
      <w:pPr>
        <w:pStyle w:val="a3"/>
        <w:spacing w:line="276" w:lineRule="auto"/>
        <w:rPr>
          <w:rFonts w:ascii="Times New Roman" w:eastAsia="휴먼명조" w:hAnsi="Times New Roman" w:cs="Times New Roman"/>
          <w:sz w:val="26"/>
          <w:szCs w:val="26"/>
        </w:rPr>
      </w:pPr>
      <w:r w:rsidRPr="00DF6327">
        <w:rPr>
          <w:rFonts w:ascii="Times New Roman" w:eastAsia="휴먼명조" w:hAnsi="Times New Roman" w:cs="Times New Roman"/>
          <w:spacing w:val="1"/>
          <w:sz w:val="26"/>
          <w:szCs w:val="26"/>
        </w:rPr>
        <w:t xml:space="preserve">* The </w:t>
      </w:r>
      <w:proofErr w:type="spellStart"/>
      <w:r w:rsidRPr="00DF6327">
        <w:rPr>
          <w:rFonts w:ascii="Times New Roman" w:eastAsia="휴먼명조" w:hAnsi="Times New Roman" w:cs="Times New Roman"/>
          <w:spacing w:val="1"/>
          <w:sz w:val="26"/>
          <w:szCs w:val="26"/>
        </w:rPr>
        <w:t>Hanbok</w:t>
      </w:r>
      <w:proofErr w:type="spellEnd"/>
      <w:r w:rsidRPr="00DF6327">
        <w:rPr>
          <w:rFonts w:ascii="Times New Roman" w:eastAsia="휴먼명조" w:hAnsi="Times New Roman" w:cs="Times New Roman"/>
          <w:spacing w:val="1"/>
          <w:sz w:val="26"/>
          <w:szCs w:val="26"/>
        </w:rPr>
        <w:t xml:space="preserve"> Culture Week</w:t>
      </w:r>
      <w:r w:rsidR="00AD19A8">
        <w:rPr>
          <w:rFonts w:ascii="Times New Roman" w:eastAsia="휴먼명조" w:hAnsi="Times New Roman" w:cs="Times New Roman" w:hint="eastAsia"/>
          <w:spacing w:val="1"/>
          <w:sz w:val="26"/>
          <w:szCs w:val="26"/>
        </w:rPr>
        <w:t xml:space="preserve"> </w:t>
      </w:r>
      <w:r w:rsidRPr="00DF6327">
        <w:rPr>
          <w:rFonts w:ascii="Times New Roman" w:eastAsia="휴먼명조" w:hAnsi="Times New Roman" w:cs="Times New Roman"/>
          <w:spacing w:val="1"/>
          <w:sz w:val="26"/>
          <w:szCs w:val="26"/>
        </w:rPr>
        <w:t xml:space="preserve">is a nationwide cultural event held annually during the third week of October to promote the everyday wearing of </w:t>
      </w:r>
      <w:proofErr w:type="spellStart"/>
      <w:r w:rsidRPr="00DF6327">
        <w:rPr>
          <w:rFonts w:ascii="Times New Roman" w:eastAsia="휴먼명조" w:hAnsi="Times New Roman" w:cs="Times New Roman"/>
          <w:spacing w:val="1"/>
          <w:sz w:val="26"/>
          <w:szCs w:val="26"/>
        </w:rPr>
        <w:t>Hanbok</w:t>
      </w:r>
      <w:proofErr w:type="spellEnd"/>
      <w:r w:rsidRPr="00DF6327">
        <w:rPr>
          <w:rFonts w:ascii="Times New Roman" w:eastAsia="휴먼명조" w:hAnsi="Times New Roman" w:cs="Times New Roman"/>
          <w:spacing w:val="1"/>
          <w:sz w:val="26"/>
          <w:szCs w:val="26"/>
        </w:rPr>
        <w:t>. The event is organized by the Korea Craft &amp; Design Foundation (KCDF)</w:t>
      </w:r>
    </w:p>
    <w:p w:rsidR="00DF6327" w:rsidRPr="00BD19D4" w:rsidRDefault="00DF6327" w:rsidP="00DF6327">
      <w:pPr>
        <w:pStyle w:val="a3"/>
        <w:spacing w:line="276" w:lineRule="auto"/>
        <w:rPr>
          <w:rFonts w:ascii="Times New Roman" w:eastAsia="휴먼명조" w:hAnsi="Times New Roman" w:cs="Times New Roman"/>
          <w:spacing w:val="-3"/>
          <w:sz w:val="26"/>
          <w:szCs w:val="26"/>
        </w:rPr>
      </w:pPr>
    </w:p>
    <w:p w:rsidR="00DF6327" w:rsidRDefault="00DF6327" w:rsidP="00DF6327">
      <w:pPr>
        <w:pStyle w:val="a3"/>
        <w:spacing w:line="276" w:lineRule="auto"/>
        <w:rPr>
          <w:rFonts w:ascii="Times New Roman" w:eastAsia="휴먼명조" w:hAnsi="Times New Roman" w:cs="Times New Roman" w:hint="eastAsia"/>
          <w:sz w:val="26"/>
          <w:szCs w:val="26"/>
        </w:rPr>
      </w:pPr>
    </w:p>
    <w:p w:rsidR="00DF6327" w:rsidRDefault="00DF6327" w:rsidP="00DF6327">
      <w:pPr>
        <w:pStyle w:val="a3"/>
        <w:spacing w:line="276" w:lineRule="auto"/>
        <w:rPr>
          <w:rFonts w:ascii="Times New Roman" w:eastAsia="휴먼명조" w:hAnsi="Times New Roman" w:cs="Times New Roman"/>
          <w:sz w:val="26"/>
          <w:szCs w:val="26"/>
        </w:rPr>
      </w:pPr>
      <w:r w:rsidRPr="00BD19D4">
        <w:rPr>
          <w:rFonts w:ascii="Times New Roman" w:eastAsia="휴먼명조" w:hAnsi="Times New Roman" w:cs="Times New Roman"/>
          <w:sz w:val="26"/>
          <w:szCs w:val="26"/>
        </w:rPr>
        <w:t xml:space="preserve">Attachment </w:t>
      </w:r>
    </w:p>
    <w:p w:rsidR="00DF6327" w:rsidRDefault="00DF6327" w:rsidP="00DF6327">
      <w:pPr>
        <w:pStyle w:val="a3"/>
        <w:spacing w:line="276" w:lineRule="auto"/>
        <w:rPr>
          <w:rFonts w:ascii="Times New Roman" w:eastAsia="휴먼명조" w:hAnsi="Times New Roman" w:cs="Times New Roman" w:hint="eastAsia"/>
          <w:sz w:val="26"/>
          <w:szCs w:val="26"/>
        </w:rPr>
      </w:pPr>
      <w:r w:rsidRPr="00BD19D4">
        <w:rPr>
          <w:rFonts w:ascii="Times New Roman" w:eastAsia="휴먼명조" w:hAnsi="Times New Roman" w:cs="Times New Roman"/>
          <w:sz w:val="26"/>
          <w:szCs w:val="26"/>
        </w:rPr>
        <w:t xml:space="preserve">1. </w:t>
      </w:r>
      <w:r w:rsidRPr="00DF6327">
        <w:rPr>
          <w:rFonts w:ascii="Times New Roman" w:eastAsia="휴먼명조" w:hAnsi="Times New Roman" w:cs="Times New Roman"/>
          <w:sz w:val="26"/>
          <w:szCs w:val="26"/>
        </w:rPr>
        <w:t>Overview of the Photo Contest</w:t>
      </w:r>
    </w:p>
    <w:p w:rsidR="00DF6327" w:rsidRPr="00BD19D4" w:rsidRDefault="00DF6327" w:rsidP="00DF6327">
      <w:pPr>
        <w:pStyle w:val="a3"/>
        <w:spacing w:line="276" w:lineRule="auto"/>
        <w:rPr>
          <w:rFonts w:ascii="Times New Roman" w:eastAsia="휴먼명조" w:hAnsi="Times New Roman" w:cs="Times New Roman"/>
          <w:sz w:val="26"/>
          <w:szCs w:val="26"/>
        </w:rPr>
      </w:pPr>
      <w:r w:rsidRPr="00BD19D4">
        <w:rPr>
          <w:rFonts w:ascii="Times New Roman" w:eastAsia="휴먼명조" w:hAnsi="Times New Roman" w:cs="Times New Roman"/>
          <w:sz w:val="26"/>
          <w:szCs w:val="26"/>
        </w:rPr>
        <w:t xml:space="preserve">2. </w:t>
      </w:r>
      <w:r w:rsidRPr="00DF6327">
        <w:rPr>
          <w:rFonts w:ascii="Times New Roman" w:eastAsia="휴먼명조" w:hAnsi="Times New Roman" w:cs="Times New Roman"/>
          <w:sz w:val="26"/>
          <w:szCs w:val="26"/>
        </w:rPr>
        <w:t>Poster of the Photo Contest</w:t>
      </w:r>
    </w:p>
    <w:p w:rsidR="00DF6327" w:rsidRPr="004C07E5" w:rsidRDefault="00DF6327" w:rsidP="00DF6327"/>
    <w:p w:rsidR="00DF6327" w:rsidRDefault="00DF6327">
      <w:pPr>
        <w:widowControl/>
        <w:wordWrap/>
        <w:autoSpaceDE/>
        <w:autoSpaceDN/>
        <w:spacing w:after="0" w:line="240" w:lineRule="auto"/>
        <w:jc w:val="left"/>
      </w:pPr>
      <w:r>
        <w:br w:type="page"/>
      </w:r>
    </w:p>
    <w:p w:rsidR="00DF6327" w:rsidRPr="00777D04" w:rsidRDefault="00DF6327" w:rsidP="00DF6327">
      <w:pPr>
        <w:pStyle w:val="a7"/>
        <w:spacing w:line="276" w:lineRule="auto"/>
        <w:jc w:val="left"/>
        <w:rPr>
          <w:rFonts w:ascii="Arial" w:hAnsi="Arial" w:cs="Arial"/>
          <w:b/>
          <w:bCs/>
          <w:sz w:val="28"/>
          <w:szCs w:val="28"/>
        </w:rPr>
      </w:pPr>
      <w:r w:rsidRPr="00777D04">
        <w:rPr>
          <w:rFonts w:ascii="Arial" w:hAnsi="Arial" w:cs="Arial"/>
          <w:b/>
          <w:bCs/>
          <w:sz w:val="28"/>
          <w:szCs w:val="28"/>
        </w:rPr>
        <w:lastRenderedPageBreak/>
        <w:t>[Attachment 1] Overview of the Photo Contest</w:t>
      </w:r>
    </w:p>
    <w:p w:rsidR="00DF6327" w:rsidRPr="00777D04" w:rsidRDefault="00DF6327" w:rsidP="00DF6327">
      <w:pPr>
        <w:pStyle w:val="a7"/>
        <w:spacing w:line="276" w:lineRule="auto"/>
        <w:jc w:val="left"/>
        <w:rPr>
          <w:rFonts w:ascii="Arial" w:hAnsi="Arial" w:cs="Arial"/>
          <w:sz w:val="22"/>
        </w:rPr>
      </w:pPr>
    </w:p>
    <w:p w:rsidR="00DF6327" w:rsidRPr="00777D04" w:rsidRDefault="00DF6327" w:rsidP="00DF6327">
      <w:pPr>
        <w:pStyle w:val="a7"/>
        <w:numPr>
          <w:ilvl w:val="0"/>
          <w:numId w:val="5"/>
        </w:numPr>
        <w:spacing w:line="276" w:lineRule="auto"/>
        <w:jc w:val="left"/>
        <w:rPr>
          <w:rFonts w:ascii="Arial" w:hAnsi="Arial" w:cs="Arial"/>
          <w:b/>
          <w:bCs/>
          <w:sz w:val="22"/>
        </w:rPr>
      </w:pPr>
      <w:r w:rsidRPr="00777D04">
        <w:rPr>
          <w:rFonts w:ascii="Arial" w:hAnsi="Arial" w:cs="Arial"/>
          <w:b/>
          <w:bCs/>
          <w:sz w:val="22"/>
        </w:rPr>
        <w:t>Purpose</w:t>
      </w:r>
    </w:p>
    <w:p w:rsidR="00DF6327" w:rsidRPr="00777D04" w:rsidRDefault="00DF6327" w:rsidP="00DF6327">
      <w:pPr>
        <w:pStyle w:val="a7"/>
        <w:spacing w:line="276" w:lineRule="auto"/>
        <w:jc w:val="left"/>
        <w:rPr>
          <w:rFonts w:ascii="Arial" w:hAnsi="Arial" w:cs="Arial"/>
          <w:sz w:val="22"/>
        </w:rPr>
      </w:pPr>
      <w:r w:rsidRPr="00777D04">
        <w:rPr>
          <w:rFonts w:ascii="Arial" w:hAnsi="Arial" w:cs="Arial"/>
          <w:sz w:val="22"/>
        </w:rPr>
        <w:t xml:space="preserve">To provide an engaging program that highlights the beauty of royal palaces and </w:t>
      </w:r>
      <w:proofErr w:type="spellStart"/>
      <w:r w:rsidRPr="00777D04">
        <w:rPr>
          <w:rFonts w:ascii="Arial" w:hAnsi="Arial" w:cs="Arial"/>
          <w:sz w:val="22"/>
        </w:rPr>
        <w:t>Hanbok</w:t>
      </w:r>
      <w:proofErr w:type="spellEnd"/>
      <w:r w:rsidRPr="00777D04">
        <w:rPr>
          <w:rFonts w:ascii="Arial" w:hAnsi="Arial" w:cs="Arial"/>
          <w:sz w:val="22"/>
        </w:rPr>
        <w:t>, offering a visual treat for palace visitors.</w:t>
      </w:r>
    </w:p>
    <w:p w:rsidR="00DF6327" w:rsidRPr="00777D04" w:rsidRDefault="00DF6327" w:rsidP="00DF6327">
      <w:pPr>
        <w:pStyle w:val="a7"/>
        <w:spacing w:line="276" w:lineRule="auto"/>
        <w:jc w:val="left"/>
        <w:rPr>
          <w:rFonts w:ascii="Arial" w:hAnsi="Arial" w:cs="Arial"/>
          <w:sz w:val="22"/>
        </w:rPr>
      </w:pPr>
    </w:p>
    <w:p w:rsidR="00DF6327" w:rsidRPr="00777D04" w:rsidRDefault="00DF6327" w:rsidP="00DF6327">
      <w:pPr>
        <w:pStyle w:val="a7"/>
        <w:numPr>
          <w:ilvl w:val="0"/>
          <w:numId w:val="5"/>
        </w:numPr>
        <w:spacing w:line="276" w:lineRule="auto"/>
        <w:jc w:val="left"/>
        <w:rPr>
          <w:rFonts w:ascii="Arial" w:hAnsi="Arial" w:cs="Arial"/>
          <w:b/>
          <w:bCs/>
          <w:sz w:val="22"/>
        </w:rPr>
      </w:pPr>
      <w:r w:rsidRPr="00777D04">
        <w:rPr>
          <w:rFonts w:ascii="Arial" w:hAnsi="Arial" w:cs="Arial"/>
          <w:b/>
          <w:bCs/>
          <w:sz w:val="22"/>
        </w:rPr>
        <w:t>Schedule</w:t>
      </w:r>
    </w:p>
    <w:tbl>
      <w:tblPr>
        <w:tblStyle w:val="a8"/>
        <w:tblW w:w="0" w:type="auto"/>
        <w:tblLook w:val="04A0"/>
      </w:tblPr>
      <w:tblGrid>
        <w:gridCol w:w="1838"/>
        <w:gridCol w:w="2268"/>
        <w:gridCol w:w="3402"/>
        <w:gridCol w:w="1508"/>
      </w:tblGrid>
      <w:tr w:rsidR="00DF6327" w:rsidRPr="00777D04" w:rsidTr="00646578">
        <w:trPr>
          <w:trHeight w:val="483"/>
        </w:trPr>
        <w:tc>
          <w:tcPr>
            <w:tcW w:w="1838" w:type="dxa"/>
            <w:shd w:val="clear" w:color="auto" w:fill="E1EBF7" w:themeFill="text2" w:themeFillTint="1A"/>
            <w:vAlign w:val="center"/>
          </w:tcPr>
          <w:p w:rsidR="00DF6327" w:rsidRPr="00777D04" w:rsidRDefault="00DF6327" w:rsidP="00646578">
            <w:pPr>
              <w:pStyle w:val="a7"/>
              <w:spacing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777D04">
              <w:rPr>
                <w:rFonts w:ascii="Arial" w:hAnsi="Arial" w:cs="Arial"/>
                <w:b/>
                <w:bCs/>
                <w:szCs w:val="20"/>
              </w:rPr>
              <w:t>Phase</w:t>
            </w:r>
          </w:p>
        </w:tc>
        <w:tc>
          <w:tcPr>
            <w:tcW w:w="2268" w:type="dxa"/>
            <w:shd w:val="clear" w:color="auto" w:fill="E1EBF7" w:themeFill="text2" w:themeFillTint="1A"/>
            <w:vAlign w:val="center"/>
          </w:tcPr>
          <w:p w:rsidR="00DF6327" w:rsidRPr="00777D04" w:rsidRDefault="00DF6327" w:rsidP="00646578">
            <w:pPr>
              <w:pStyle w:val="a7"/>
              <w:spacing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777D04">
              <w:rPr>
                <w:rFonts w:ascii="Arial" w:hAnsi="Arial" w:cs="Arial"/>
                <w:b/>
                <w:bCs/>
                <w:szCs w:val="20"/>
              </w:rPr>
              <w:t>Date</w:t>
            </w:r>
          </w:p>
        </w:tc>
        <w:tc>
          <w:tcPr>
            <w:tcW w:w="3402" w:type="dxa"/>
            <w:shd w:val="clear" w:color="auto" w:fill="E1EBF7" w:themeFill="text2" w:themeFillTint="1A"/>
            <w:vAlign w:val="center"/>
          </w:tcPr>
          <w:p w:rsidR="00DF6327" w:rsidRPr="00777D04" w:rsidRDefault="00DF6327" w:rsidP="00646578">
            <w:pPr>
              <w:pStyle w:val="a7"/>
              <w:spacing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777D04">
              <w:rPr>
                <w:rFonts w:ascii="Arial" w:hAnsi="Arial" w:cs="Arial"/>
                <w:b/>
                <w:bCs/>
                <w:szCs w:val="20"/>
              </w:rPr>
              <w:t>Details</w:t>
            </w:r>
          </w:p>
        </w:tc>
        <w:tc>
          <w:tcPr>
            <w:tcW w:w="1508" w:type="dxa"/>
            <w:shd w:val="clear" w:color="auto" w:fill="E1EBF7" w:themeFill="text2" w:themeFillTint="1A"/>
            <w:vAlign w:val="center"/>
          </w:tcPr>
          <w:p w:rsidR="00DF6327" w:rsidRPr="00777D04" w:rsidRDefault="00DF6327" w:rsidP="00646578">
            <w:pPr>
              <w:pStyle w:val="a7"/>
              <w:spacing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777D04">
              <w:rPr>
                <w:rFonts w:ascii="Arial" w:hAnsi="Arial" w:cs="Arial"/>
                <w:b/>
                <w:bCs/>
                <w:szCs w:val="20"/>
              </w:rPr>
              <w:t>Notes</w:t>
            </w:r>
          </w:p>
        </w:tc>
      </w:tr>
      <w:tr w:rsidR="00DF6327" w:rsidRPr="00777D04" w:rsidTr="00646578">
        <w:trPr>
          <w:trHeight w:val="845"/>
        </w:trPr>
        <w:tc>
          <w:tcPr>
            <w:tcW w:w="1838" w:type="dxa"/>
            <w:vAlign w:val="center"/>
          </w:tcPr>
          <w:p w:rsidR="00DF6327" w:rsidRPr="00777D04" w:rsidRDefault="00DF6327" w:rsidP="00646578">
            <w:pPr>
              <w:pStyle w:val="a7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777D04">
              <w:rPr>
                <w:rFonts w:ascii="Arial" w:hAnsi="Arial" w:cs="Arial"/>
                <w:szCs w:val="20"/>
              </w:rPr>
              <w:t>Announcement &amp; Submission</w:t>
            </w:r>
          </w:p>
        </w:tc>
        <w:tc>
          <w:tcPr>
            <w:tcW w:w="2268" w:type="dxa"/>
            <w:vAlign w:val="center"/>
          </w:tcPr>
          <w:p w:rsidR="00DF6327" w:rsidRDefault="00DF6327" w:rsidP="00646578">
            <w:pPr>
              <w:pStyle w:val="a7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 xml:space="preserve"> 09:00 </w:t>
            </w:r>
            <w:r w:rsidRPr="00777D04">
              <w:rPr>
                <w:rFonts w:ascii="Arial" w:hAnsi="Arial" w:cs="Arial"/>
                <w:szCs w:val="20"/>
              </w:rPr>
              <w:t>August 5</w:t>
            </w:r>
            <w:r>
              <w:rPr>
                <w:rFonts w:ascii="Arial" w:hAnsi="Arial" w:cs="Arial" w:hint="eastAsia"/>
                <w:szCs w:val="20"/>
              </w:rPr>
              <w:t xml:space="preserve"> -</w:t>
            </w:r>
          </w:p>
          <w:p w:rsidR="00DF6327" w:rsidRPr="00777D04" w:rsidRDefault="00DF6327" w:rsidP="00646578">
            <w:pPr>
              <w:pStyle w:val="a7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 xml:space="preserve">23:59 </w:t>
            </w:r>
            <w:r w:rsidRPr="00777D04">
              <w:rPr>
                <w:rFonts w:ascii="Arial" w:hAnsi="Arial" w:cs="Arial"/>
                <w:szCs w:val="20"/>
              </w:rPr>
              <w:t>September 8, 2024</w:t>
            </w:r>
          </w:p>
        </w:tc>
        <w:tc>
          <w:tcPr>
            <w:tcW w:w="3402" w:type="dxa"/>
            <w:vAlign w:val="center"/>
          </w:tcPr>
          <w:p w:rsidR="00DF6327" w:rsidRPr="00777D04" w:rsidRDefault="00DF6327" w:rsidP="00646578">
            <w:pPr>
              <w:pStyle w:val="a7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777D04">
              <w:rPr>
                <w:rFonts w:ascii="Arial" w:hAnsi="Arial" w:cs="Arial"/>
                <w:szCs w:val="20"/>
              </w:rPr>
              <w:t>Online submission</w:t>
            </w:r>
          </w:p>
        </w:tc>
        <w:tc>
          <w:tcPr>
            <w:tcW w:w="1508" w:type="dxa"/>
            <w:vAlign w:val="center"/>
          </w:tcPr>
          <w:p w:rsidR="00DF6327" w:rsidRPr="00777D04" w:rsidRDefault="00DF6327" w:rsidP="00646578">
            <w:pPr>
              <w:pStyle w:val="a7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F6327" w:rsidRPr="00777D04" w:rsidTr="00646578">
        <w:trPr>
          <w:trHeight w:val="827"/>
        </w:trPr>
        <w:tc>
          <w:tcPr>
            <w:tcW w:w="1838" w:type="dxa"/>
            <w:vAlign w:val="center"/>
          </w:tcPr>
          <w:p w:rsidR="00DF6327" w:rsidRPr="00777D04" w:rsidRDefault="00DF6327" w:rsidP="00646578">
            <w:pPr>
              <w:pStyle w:val="a7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777D04">
              <w:rPr>
                <w:rFonts w:ascii="Arial" w:hAnsi="Arial" w:cs="Arial"/>
                <w:szCs w:val="20"/>
              </w:rPr>
              <w:t>1st &amp; 2nd Round Judging</w:t>
            </w:r>
          </w:p>
        </w:tc>
        <w:tc>
          <w:tcPr>
            <w:tcW w:w="2268" w:type="dxa"/>
            <w:vAlign w:val="center"/>
          </w:tcPr>
          <w:p w:rsidR="00DF6327" w:rsidRDefault="00DF6327" w:rsidP="00646578">
            <w:pPr>
              <w:pStyle w:val="a7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777D04">
              <w:rPr>
                <w:rFonts w:ascii="Arial" w:hAnsi="Arial" w:cs="Arial"/>
                <w:szCs w:val="20"/>
              </w:rPr>
              <w:t>September 9</w:t>
            </w:r>
            <w:r>
              <w:rPr>
                <w:rFonts w:ascii="Arial" w:hAnsi="Arial" w:cs="Arial" w:hint="eastAsia"/>
                <w:szCs w:val="20"/>
              </w:rPr>
              <w:t xml:space="preserve"> - </w:t>
            </w:r>
          </w:p>
          <w:p w:rsidR="00DF6327" w:rsidRPr="00777D04" w:rsidRDefault="00DF6327" w:rsidP="00646578">
            <w:pPr>
              <w:pStyle w:val="a7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777D04">
              <w:rPr>
                <w:rFonts w:ascii="Arial" w:hAnsi="Arial" w:cs="Arial"/>
                <w:szCs w:val="20"/>
              </w:rPr>
              <w:t>September</w:t>
            </w:r>
            <w:r>
              <w:rPr>
                <w:rFonts w:ascii="Arial" w:hAnsi="Arial" w:cs="Arial" w:hint="eastAsia"/>
                <w:szCs w:val="20"/>
              </w:rPr>
              <w:t xml:space="preserve"> 20</w:t>
            </w:r>
            <w:r w:rsidRPr="00777D04">
              <w:rPr>
                <w:rFonts w:ascii="Arial" w:hAnsi="Arial" w:cs="Arial"/>
                <w:szCs w:val="20"/>
              </w:rPr>
              <w:t>, 2024</w:t>
            </w:r>
          </w:p>
        </w:tc>
        <w:tc>
          <w:tcPr>
            <w:tcW w:w="3402" w:type="dxa"/>
            <w:vAlign w:val="center"/>
          </w:tcPr>
          <w:p w:rsidR="00DF6327" w:rsidRPr="00777D04" w:rsidRDefault="00DF6327" w:rsidP="00646578">
            <w:pPr>
              <w:pStyle w:val="a7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777D04">
              <w:rPr>
                <w:rFonts w:ascii="Arial" w:hAnsi="Arial" w:cs="Arial"/>
                <w:szCs w:val="20"/>
              </w:rPr>
              <w:t>Selection of winning entries</w:t>
            </w:r>
          </w:p>
        </w:tc>
        <w:tc>
          <w:tcPr>
            <w:tcW w:w="1508" w:type="dxa"/>
            <w:vAlign w:val="center"/>
          </w:tcPr>
          <w:p w:rsidR="00DF6327" w:rsidRPr="00777D04" w:rsidRDefault="00DF6327" w:rsidP="00646578">
            <w:pPr>
              <w:pStyle w:val="a7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F6327" w:rsidRPr="00777D04" w:rsidTr="00646578">
        <w:trPr>
          <w:trHeight w:val="852"/>
        </w:trPr>
        <w:tc>
          <w:tcPr>
            <w:tcW w:w="1838" w:type="dxa"/>
            <w:vAlign w:val="center"/>
          </w:tcPr>
          <w:p w:rsidR="00DF6327" w:rsidRPr="00777D04" w:rsidRDefault="00DF6327" w:rsidP="00646578">
            <w:pPr>
              <w:pStyle w:val="a7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777D04">
              <w:rPr>
                <w:rFonts w:ascii="Arial" w:hAnsi="Arial" w:cs="Arial"/>
                <w:szCs w:val="20"/>
              </w:rPr>
              <w:t>Announcement of Winners</w:t>
            </w:r>
          </w:p>
        </w:tc>
        <w:tc>
          <w:tcPr>
            <w:tcW w:w="2268" w:type="dxa"/>
            <w:vAlign w:val="center"/>
          </w:tcPr>
          <w:p w:rsidR="00DF6327" w:rsidRPr="00777D04" w:rsidRDefault="00DF6327" w:rsidP="00646578">
            <w:pPr>
              <w:pStyle w:val="a7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777D04">
              <w:rPr>
                <w:rFonts w:ascii="Arial" w:hAnsi="Arial" w:cs="Arial"/>
                <w:szCs w:val="20"/>
              </w:rPr>
              <w:t>September 24, 2024</w:t>
            </w:r>
          </w:p>
        </w:tc>
        <w:tc>
          <w:tcPr>
            <w:tcW w:w="3402" w:type="dxa"/>
            <w:vAlign w:val="center"/>
          </w:tcPr>
          <w:p w:rsidR="00DF6327" w:rsidRPr="00777D04" w:rsidRDefault="00DF6327" w:rsidP="00646578">
            <w:pPr>
              <w:pStyle w:val="a7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777D04">
              <w:rPr>
                <w:rFonts w:ascii="Arial" w:hAnsi="Arial" w:cs="Arial"/>
                <w:szCs w:val="20"/>
              </w:rPr>
              <w:t>On the websites of Royal Palaces and Tombs Center and KHA</w:t>
            </w:r>
          </w:p>
        </w:tc>
        <w:tc>
          <w:tcPr>
            <w:tcW w:w="1508" w:type="dxa"/>
            <w:vAlign w:val="center"/>
          </w:tcPr>
          <w:p w:rsidR="00DF6327" w:rsidRPr="00777D04" w:rsidRDefault="00DF6327" w:rsidP="00646578">
            <w:pPr>
              <w:pStyle w:val="a7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F6327" w:rsidRPr="00777D04" w:rsidTr="00646578">
        <w:trPr>
          <w:trHeight w:val="1117"/>
        </w:trPr>
        <w:tc>
          <w:tcPr>
            <w:tcW w:w="1838" w:type="dxa"/>
            <w:vAlign w:val="center"/>
          </w:tcPr>
          <w:p w:rsidR="00DF6327" w:rsidRPr="00777D04" w:rsidRDefault="00DF6327" w:rsidP="00646578">
            <w:pPr>
              <w:pStyle w:val="a7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777D04">
              <w:rPr>
                <w:rFonts w:ascii="Arial" w:hAnsi="Arial" w:cs="Arial"/>
                <w:szCs w:val="20"/>
              </w:rPr>
              <w:t>Exhibition of Winning Entries</w:t>
            </w:r>
          </w:p>
        </w:tc>
        <w:tc>
          <w:tcPr>
            <w:tcW w:w="2268" w:type="dxa"/>
            <w:vAlign w:val="center"/>
          </w:tcPr>
          <w:p w:rsidR="00DF6327" w:rsidRDefault="00DF6327" w:rsidP="00646578">
            <w:pPr>
              <w:pStyle w:val="a7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777D04">
              <w:rPr>
                <w:rFonts w:ascii="Arial" w:hAnsi="Arial" w:cs="Arial"/>
                <w:szCs w:val="20"/>
              </w:rPr>
              <w:t>October 9</w:t>
            </w:r>
            <w:r>
              <w:rPr>
                <w:rFonts w:ascii="Arial" w:hAnsi="Arial" w:cs="Arial" w:hint="eastAsia"/>
                <w:szCs w:val="20"/>
              </w:rPr>
              <w:t xml:space="preserve"> - </w:t>
            </w:r>
          </w:p>
          <w:p w:rsidR="00DF6327" w:rsidRPr="00777D04" w:rsidRDefault="00DF6327" w:rsidP="00646578">
            <w:pPr>
              <w:pStyle w:val="a7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777D04">
              <w:rPr>
                <w:rFonts w:ascii="Arial" w:hAnsi="Arial" w:cs="Arial"/>
                <w:szCs w:val="20"/>
              </w:rPr>
              <w:t>October 13, 2024</w:t>
            </w:r>
          </w:p>
        </w:tc>
        <w:tc>
          <w:tcPr>
            <w:tcW w:w="3402" w:type="dxa"/>
            <w:vAlign w:val="center"/>
          </w:tcPr>
          <w:p w:rsidR="00DF6327" w:rsidRDefault="00DF6327" w:rsidP="00646578">
            <w:pPr>
              <w:pStyle w:val="a7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777D04">
              <w:rPr>
                <w:rFonts w:ascii="Arial" w:hAnsi="Arial" w:cs="Arial"/>
                <w:szCs w:val="20"/>
              </w:rPr>
              <w:t xml:space="preserve">At </w:t>
            </w:r>
            <w:proofErr w:type="spellStart"/>
            <w:r w:rsidRPr="00777D04">
              <w:rPr>
                <w:rFonts w:ascii="Arial" w:hAnsi="Arial" w:cs="Arial"/>
                <w:szCs w:val="20"/>
              </w:rPr>
              <w:t>Gyejodang</w:t>
            </w:r>
            <w:proofErr w:type="spellEnd"/>
            <w:r w:rsidRPr="00777D04">
              <w:rPr>
                <w:rFonts w:ascii="Arial" w:hAnsi="Arial" w:cs="Arial"/>
                <w:szCs w:val="20"/>
              </w:rPr>
              <w:t xml:space="preserve"> Hall, </w:t>
            </w:r>
          </w:p>
          <w:p w:rsidR="00DF6327" w:rsidRPr="00777D04" w:rsidRDefault="00DF6327" w:rsidP="00646578">
            <w:pPr>
              <w:pStyle w:val="a7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777D04">
              <w:rPr>
                <w:rFonts w:ascii="Arial" w:hAnsi="Arial" w:cs="Arial"/>
                <w:szCs w:val="20"/>
              </w:rPr>
              <w:t>Gyeongbokgung</w:t>
            </w:r>
            <w:proofErr w:type="spellEnd"/>
            <w:r w:rsidRPr="00777D04">
              <w:rPr>
                <w:rFonts w:ascii="Arial" w:hAnsi="Arial" w:cs="Arial"/>
                <w:szCs w:val="20"/>
              </w:rPr>
              <w:t xml:space="preserve"> Palace</w:t>
            </w:r>
          </w:p>
        </w:tc>
        <w:tc>
          <w:tcPr>
            <w:tcW w:w="1508" w:type="dxa"/>
            <w:vAlign w:val="center"/>
          </w:tcPr>
          <w:p w:rsidR="00DF6327" w:rsidRPr="00777D04" w:rsidRDefault="00DF6327" w:rsidP="00646578">
            <w:pPr>
              <w:pStyle w:val="a7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777D04">
              <w:rPr>
                <w:rFonts w:ascii="Arial" w:hAnsi="Arial" w:cs="Arial"/>
                <w:szCs w:val="20"/>
              </w:rPr>
              <w:t>During the festival</w:t>
            </w:r>
          </w:p>
        </w:tc>
      </w:tr>
    </w:tbl>
    <w:p w:rsidR="00DF6327" w:rsidRPr="00777D04" w:rsidRDefault="00DF6327" w:rsidP="00DF6327">
      <w:pPr>
        <w:pStyle w:val="a7"/>
        <w:spacing w:line="276" w:lineRule="auto"/>
        <w:jc w:val="left"/>
        <w:rPr>
          <w:rFonts w:ascii="Arial" w:hAnsi="Arial" w:cs="Arial"/>
          <w:sz w:val="22"/>
        </w:rPr>
      </w:pPr>
    </w:p>
    <w:p w:rsidR="00DF6327" w:rsidRPr="00777D04" w:rsidRDefault="00DF6327" w:rsidP="00DF6327">
      <w:pPr>
        <w:pStyle w:val="a7"/>
        <w:numPr>
          <w:ilvl w:val="0"/>
          <w:numId w:val="5"/>
        </w:numPr>
        <w:spacing w:line="276" w:lineRule="auto"/>
        <w:jc w:val="left"/>
        <w:rPr>
          <w:rFonts w:ascii="Arial" w:hAnsi="Arial" w:cs="Arial"/>
          <w:b/>
          <w:bCs/>
          <w:sz w:val="22"/>
        </w:rPr>
      </w:pPr>
      <w:r w:rsidRPr="00777D04">
        <w:rPr>
          <w:rFonts w:ascii="Arial" w:hAnsi="Arial" w:cs="Arial"/>
          <w:b/>
          <w:bCs/>
          <w:sz w:val="22"/>
        </w:rPr>
        <w:t>Details</w:t>
      </w:r>
    </w:p>
    <w:p w:rsidR="00DF6327" w:rsidRPr="00777D04" w:rsidRDefault="00DF6327" w:rsidP="00DF6327">
      <w:pPr>
        <w:pStyle w:val="a7"/>
        <w:spacing w:line="276" w:lineRule="auto"/>
        <w:jc w:val="left"/>
        <w:rPr>
          <w:rFonts w:ascii="Arial" w:hAnsi="Arial" w:cs="Arial"/>
          <w:sz w:val="22"/>
        </w:rPr>
      </w:pPr>
    </w:p>
    <w:p w:rsidR="00DF6327" w:rsidRPr="00B36DB0" w:rsidRDefault="00DF6327" w:rsidP="00DF6327">
      <w:pPr>
        <w:pStyle w:val="a7"/>
        <w:spacing w:line="276" w:lineRule="auto"/>
        <w:jc w:val="left"/>
        <w:rPr>
          <w:rFonts w:ascii="Arial" w:hAnsi="Arial" w:cs="Arial"/>
          <w:b/>
          <w:bCs/>
          <w:color w:val="000000" w:themeColor="text1"/>
          <w:sz w:val="22"/>
        </w:rPr>
      </w:pPr>
      <w:r w:rsidRPr="00B36DB0">
        <w:rPr>
          <w:rFonts w:ascii="Arial" w:hAnsi="Arial" w:cs="Arial"/>
          <w:b/>
          <w:bCs/>
          <w:color w:val="000000" w:themeColor="text1"/>
          <w:sz w:val="22"/>
        </w:rPr>
        <w:t>A. Photo Submission</w:t>
      </w:r>
    </w:p>
    <w:p w:rsidR="00DF6327" w:rsidRPr="00B36DB0" w:rsidRDefault="00DF6327" w:rsidP="00DF6327">
      <w:pPr>
        <w:pStyle w:val="a7"/>
        <w:numPr>
          <w:ilvl w:val="0"/>
          <w:numId w:val="1"/>
        </w:numPr>
        <w:spacing w:line="276" w:lineRule="auto"/>
        <w:jc w:val="left"/>
        <w:rPr>
          <w:rFonts w:ascii="Arial" w:hAnsi="Arial" w:cs="Arial"/>
          <w:color w:val="000000" w:themeColor="text1"/>
          <w:sz w:val="22"/>
        </w:rPr>
      </w:pPr>
      <w:r w:rsidRPr="00B36DB0">
        <w:rPr>
          <w:rFonts w:ascii="Arial" w:hAnsi="Arial" w:cs="Arial"/>
          <w:color w:val="000000" w:themeColor="text1"/>
          <w:sz w:val="22"/>
        </w:rPr>
        <w:t xml:space="preserve">Theme: Beautiful </w:t>
      </w:r>
      <w:proofErr w:type="spellStart"/>
      <w:r w:rsidRPr="00B36DB0">
        <w:rPr>
          <w:rFonts w:ascii="Arial" w:hAnsi="Arial" w:cs="Arial"/>
          <w:color w:val="000000" w:themeColor="text1"/>
          <w:sz w:val="22"/>
        </w:rPr>
        <w:t>Hanbok</w:t>
      </w:r>
      <w:proofErr w:type="spellEnd"/>
      <w:r w:rsidRPr="00B36DB0">
        <w:rPr>
          <w:rFonts w:ascii="Arial" w:hAnsi="Arial" w:cs="Arial"/>
          <w:color w:val="000000" w:themeColor="text1"/>
          <w:sz w:val="22"/>
        </w:rPr>
        <w:t xml:space="preserve"> Stories in K-Royal Palaces</w:t>
      </w:r>
    </w:p>
    <w:p w:rsidR="00DF6327" w:rsidRPr="00B36DB0" w:rsidRDefault="00DF6327" w:rsidP="00DF6327">
      <w:pPr>
        <w:pStyle w:val="a7"/>
        <w:numPr>
          <w:ilvl w:val="0"/>
          <w:numId w:val="1"/>
        </w:numPr>
        <w:spacing w:line="276" w:lineRule="auto"/>
        <w:jc w:val="left"/>
        <w:rPr>
          <w:rFonts w:ascii="Arial" w:hAnsi="Arial" w:cs="Arial"/>
          <w:color w:val="000000" w:themeColor="text1"/>
          <w:sz w:val="22"/>
        </w:rPr>
      </w:pPr>
      <w:r w:rsidRPr="00B36DB0">
        <w:rPr>
          <w:rFonts w:ascii="Arial" w:hAnsi="Arial" w:cs="Arial"/>
          <w:color w:val="000000" w:themeColor="text1"/>
          <w:sz w:val="22"/>
        </w:rPr>
        <w:t xml:space="preserve">Content: Photos of people wearing </w:t>
      </w:r>
      <w:proofErr w:type="spellStart"/>
      <w:r w:rsidRPr="00B36DB0">
        <w:rPr>
          <w:rFonts w:ascii="Arial" w:hAnsi="Arial" w:cs="Arial"/>
          <w:color w:val="000000" w:themeColor="text1"/>
          <w:sz w:val="22"/>
        </w:rPr>
        <w:t>Hanbok</w:t>
      </w:r>
      <w:proofErr w:type="spellEnd"/>
      <w:r w:rsidRPr="00B36DB0">
        <w:rPr>
          <w:rFonts w:ascii="Arial" w:hAnsi="Arial" w:cs="Arial"/>
          <w:color w:val="000000" w:themeColor="text1"/>
          <w:sz w:val="22"/>
        </w:rPr>
        <w:t xml:space="preserve"> taken at one of the four major palaces or </w:t>
      </w:r>
      <w:proofErr w:type="spellStart"/>
      <w:r w:rsidRPr="00B36DB0">
        <w:rPr>
          <w:rFonts w:ascii="Arial" w:hAnsi="Arial" w:cs="Arial"/>
          <w:color w:val="000000" w:themeColor="text1"/>
          <w:sz w:val="22"/>
        </w:rPr>
        <w:t>Jongmyo</w:t>
      </w:r>
      <w:proofErr w:type="spellEnd"/>
      <w:r w:rsidRPr="00B36DB0">
        <w:rPr>
          <w:rFonts w:ascii="Arial" w:hAnsi="Arial" w:cs="Arial"/>
          <w:color w:val="000000" w:themeColor="text1"/>
          <w:sz w:val="22"/>
        </w:rPr>
        <w:t xml:space="preserve"> Shrine</w:t>
      </w:r>
    </w:p>
    <w:p w:rsidR="00DF6327" w:rsidRPr="00B36DB0" w:rsidRDefault="00DF6327" w:rsidP="00DF6327">
      <w:pPr>
        <w:pStyle w:val="a7"/>
        <w:numPr>
          <w:ilvl w:val="0"/>
          <w:numId w:val="1"/>
        </w:numPr>
        <w:spacing w:line="276" w:lineRule="auto"/>
        <w:jc w:val="left"/>
        <w:rPr>
          <w:rFonts w:ascii="Arial" w:hAnsi="Arial" w:cs="Arial"/>
          <w:color w:val="000000" w:themeColor="text1"/>
          <w:sz w:val="22"/>
        </w:rPr>
      </w:pPr>
      <w:r w:rsidRPr="00B36DB0">
        <w:rPr>
          <w:rFonts w:ascii="Arial" w:hAnsi="Arial" w:cs="Arial"/>
          <w:color w:val="000000" w:themeColor="text1"/>
          <w:sz w:val="22"/>
        </w:rPr>
        <w:t xml:space="preserve">Eligibility: </w:t>
      </w:r>
      <w:r w:rsidRPr="00B36DB0">
        <w:rPr>
          <w:rFonts w:ascii="Arial" w:hAnsi="Arial" w:cs="Arial" w:hint="eastAsia"/>
          <w:color w:val="000000" w:themeColor="text1"/>
          <w:sz w:val="22"/>
        </w:rPr>
        <w:t>A</w:t>
      </w:r>
      <w:r w:rsidRPr="00B36DB0">
        <w:rPr>
          <w:rFonts w:ascii="Arial" w:hAnsi="Arial" w:cs="Arial"/>
          <w:color w:val="000000" w:themeColor="text1"/>
          <w:sz w:val="22"/>
        </w:rPr>
        <w:t>ll interested citizens and foreign residents in Korea</w:t>
      </w:r>
    </w:p>
    <w:p w:rsidR="00DF6327" w:rsidRPr="00B36DB0" w:rsidRDefault="00DF6327" w:rsidP="00DF6327">
      <w:pPr>
        <w:pStyle w:val="a7"/>
        <w:numPr>
          <w:ilvl w:val="0"/>
          <w:numId w:val="1"/>
        </w:numPr>
        <w:spacing w:line="276" w:lineRule="auto"/>
        <w:jc w:val="left"/>
        <w:rPr>
          <w:rFonts w:ascii="Arial" w:hAnsi="Arial" w:cs="Arial"/>
          <w:color w:val="000000" w:themeColor="text1"/>
          <w:sz w:val="22"/>
        </w:rPr>
      </w:pPr>
      <w:r w:rsidRPr="00B36DB0">
        <w:rPr>
          <w:rFonts w:ascii="Arial" w:hAnsi="Arial" w:cs="Arial"/>
          <w:color w:val="000000" w:themeColor="text1"/>
          <w:sz w:val="22"/>
        </w:rPr>
        <w:t>Submission Method: Online submission through the link on the K-Royal Culture Festival website</w:t>
      </w:r>
      <w:r w:rsidRPr="00B36DB0">
        <w:rPr>
          <w:rFonts w:ascii="Arial" w:hAnsi="Arial" w:cs="Arial"/>
          <w:color w:val="000000" w:themeColor="text1"/>
          <w:sz w:val="22"/>
          <w:szCs w:val="28"/>
        </w:rPr>
        <w:t>(</w:t>
      </w:r>
      <w:r w:rsidRPr="00B36DB0">
        <w:rPr>
          <w:rFonts w:ascii="Arial" w:hAnsi="Arial" w:cs="Arial" w:hint="eastAsia"/>
          <w:color w:val="000000" w:themeColor="text1"/>
          <w:sz w:val="22"/>
          <w:szCs w:val="28"/>
        </w:rPr>
        <w:t>w</w:t>
      </w:r>
      <w:r w:rsidRPr="00B36DB0">
        <w:rPr>
          <w:rFonts w:ascii="Arial" w:hAnsi="Arial" w:cs="Arial"/>
          <w:color w:val="000000" w:themeColor="text1"/>
          <w:sz w:val="22"/>
          <w:szCs w:val="28"/>
        </w:rPr>
        <w:t>ww</w:t>
      </w:r>
      <w:proofErr w:type="gramStart"/>
      <w:r w:rsidRPr="00B36DB0">
        <w:rPr>
          <w:rFonts w:ascii="Arial" w:hAnsi="Arial" w:cs="Arial"/>
          <w:color w:val="000000" w:themeColor="text1"/>
          <w:sz w:val="22"/>
          <w:szCs w:val="28"/>
        </w:rPr>
        <w:t>.</w:t>
      </w:r>
      <w:r w:rsidRPr="00B36DB0">
        <w:rPr>
          <w:rFonts w:ascii="Arial" w:hAnsi="Arial" w:cs="Arial" w:hint="eastAsia"/>
          <w:color w:val="000000" w:themeColor="text1"/>
          <w:sz w:val="22"/>
          <w:szCs w:val="28"/>
        </w:rPr>
        <w:t>한복이야기사진공모</w:t>
      </w:r>
      <w:r w:rsidRPr="00B36DB0">
        <w:rPr>
          <w:rFonts w:ascii="Arial" w:hAnsi="Arial" w:cs="Arial" w:hint="eastAsia"/>
          <w:color w:val="000000" w:themeColor="text1"/>
          <w:sz w:val="22"/>
          <w:szCs w:val="28"/>
        </w:rPr>
        <w:t>.</w:t>
      </w:r>
      <w:r w:rsidRPr="00B36DB0">
        <w:rPr>
          <w:rFonts w:ascii="Arial" w:hAnsi="Arial" w:cs="Arial"/>
          <w:color w:val="000000" w:themeColor="text1"/>
          <w:sz w:val="22"/>
          <w:szCs w:val="28"/>
        </w:rPr>
        <w:t>com</w:t>
      </w:r>
      <w:proofErr w:type="gramEnd"/>
      <w:r w:rsidRPr="00B36DB0">
        <w:rPr>
          <w:rFonts w:ascii="Arial" w:hAnsi="Arial" w:cs="Arial"/>
          <w:color w:val="000000" w:themeColor="text1"/>
          <w:sz w:val="22"/>
          <w:szCs w:val="28"/>
        </w:rPr>
        <w:t>)</w:t>
      </w:r>
    </w:p>
    <w:p w:rsidR="00DF6327" w:rsidRPr="00B36DB0" w:rsidRDefault="00DF6327" w:rsidP="00DF6327">
      <w:pPr>
        <w:pStyle w:val="a7"/>
        <w:numPr>
          <w:ilvl w:val="0"/>
          <w:numId w:val="1"/>
        </w:numPr>
        <w:spacing w:line="276" w:lineRule="auto"/>
        <w:jc w:val="left"/>
        <w:rPr>
          <w:rFonts w:ascii="Arial" w:hAnsi="Arial" w:cs="Arial"/>
          <w:color w:val="000000" w:themeColor="text1"/>
          <w:sz w:val="22"/>
        </w:rPr>
      </w:pPr>
      <w:r w:rsidRPr="00B36DB0">
        <w:rPr>
          <w:rFonts w:ascii="Arial" w:hAnsi="Arial" w:cs="Arial"/>
          <w:color w:val="000000" w:themeColor="text1"/>
          <w:sz w:val="22"/>
        </w:rPr>
        <w:t>Submission Criteria:</w:t>
      </w:r>
    </w:p>
    <w:p w:rsidR="00DF6327" w:rsidRPr="00B36DB0" w:rsidRDefault="00DF6327" w:rsidP="00DF6327">
      <w:pPr>
        <w:pStyle w:val="a7"/>
        <w:numPr>
          <w:ilvl w:val="0"/>
          <w:numId w:val="2"/>
        </w:numPr>
        <w:spacing w:line="276" w:lineRule="auto"/>
        <w:jc w:val="left"/>
        <w:rPr>
          <w:rFonts w:ascii="Arial" w:hAnsi="Arial" w:cs="Arial"/>
          <w:color w:val="000000" w:themeColor="text1"/>
          <w:sz w:val="22"/>
        </w:rPr>
      </w:pPr>
      <w:r w:rsidRPr="00B36DB0">
        <w:rPr>
          <w:rFonts w:ascii="Arial" w:hAnsi="Arial" w:cs="Arial"/>
          <w:color w:val="000000" w:themeColor="text1"/>
          <w:sz w:val="22"/>
        </w:rPr>
        <w:t>Number of Entries: Up to 2 photos per person</w:t>
      </w:r>
    </w:p>
    <w:p w:rsidR="00DF6327" w:rsidRPr="00B36DB0" w:rsidRDefault="00DF6327" w:rsidP="00DF6327">
      <w:pPr>
        <w:pStyle w:val="a7"/>
        <w:numPr>
          <w:ilvl w:val="0"/>
          <w:numId w:val="2"/>
        </w:numPr>
        <w:spacing w:line="276" w:lineRule="auto"/>
        <w:jc w:val="left"/>
        <w:rPr>
          <w:rFonts w:ascii="Arial" w:hAnsi="Arial" w:cs="Arial"/>
          <w:color w:val="000000" w:themeColor="text1"/>
          <w:sz w:val="22"/>
        </w:rPr>
      </w:pPr>
      <w:r w:rsidRPr="00B36DB0">
        <w:rPr>
          <w:rFonts w:ascii="Arial" w:hAnsi="Arial" w:cs="Arial"/>
          <w:color w:val="000000" w:themeColor="text1"/>
          <w:sz w:val="22"/>
        </w:rPr>
        <w:t xml:space="preserve">Photo Requirements: Photos must be taken within the past year at one of the four major palaces or </w:t>
      </w:r>
      <w:proofErr w:type="spellStart"/>
      <w:r w:rsidRPr="00B36DB0">
        <w:rPr>
          <w:rFonts w:ascii="Arial" w:hAnsi="Arial" w:cs="Arial"/>
          <w:color w:val="000000" w:themeColor="text1"/>
          <w:sz w:val="22"/>
        </w:rPr>
        <w:t>Jongmyo</w:t>
      </w:r>
      <w:proofErr w:type="spellEnd"/>
      <w:r w:rsidRPr="00B36DB0">
        <w:rPr>
          <w:rFonts w:ascii="Arial" w:hAnsi="Arial" w:cs="Arial"/>
          <w:color w:val="000000" w:themeColor="text1"/>
          <w:sz w:val="22"/>
        </w:rPr>
        <w:t xml:space="preserve"> Shrine without violating portrait rights</w:t>
      </w:r>
    </w:p>
    <w:p w:rsidR="00DF6327" w:rsidRPr="00B36DB0" w:rsidRDefault="00DF6327" w:rsidP="00DF6327">
      <w:pPr>
        <w:pStyle w:val="a7"/>
        <w:numPr>
          <w:ilvl w:val="0"/>
          <w:numId w:val="2"/>
        </w:numPr>
        <w:spacing w:line="276" w:lineRule="auto"/>
        <w:jc w:val="left"/>
        <w:rPr>
          <w:rFonts w:ascii="Arial" w:hAnsi="Arial" w:cs="Arial"/>
          <w:color w:val="000000" w:themeColor="text1"/>
          <w:sz w:val="22"/>
        </w:rPr>
      </w:pPr>
      <w:r w:rsidRPr="00B36DB0">
        <w:rPr>
          <w:rFonts w:ascii="Arial" w:hAnsi="Arial" w:cs="Arial"/>
          <w:color w:val="000000" w:themeColor="text1"/>
          <w:sz w:val="22"/>
        </w:rPr>
        <w:t>Metadata: Photos must have verifiable metadata</w:t>
      </w:r>
    </w:p>
    <w:p w:rsidR="00DF6327" w:rsidRPr="00B36DB0" w:rsidRDefault="00DF6327" w:rsidP="00DF6327">
      <w:pPr>
        <w:pStyle w:val="a7"/>
        <w:numPr>
          <w:ilvl w:val="0"/>
          <w:numId w:val="1"/>
        </w:numPr>
        <w:spacing w:line="276" w:lineRule="auto"/>
        <w:jc w:val="left"/>
        <w:rPr>
          <w:rFonts w:ascii="Arial" w:hAnsi="Arial" w:cs="Arial"/>
          <w:color w:val="000000" w:themeColor="text1"/>
          <w:sz w:val="22"/>
        </w:rPr>
      </w:pPr>
      <w:r w:rsidRPr="00B36DB0">
        <w:rPr>
          <w:rFonts w:ascii="Arial" w:hAnsi="Arial" w:cs="Arial"/>
          <w:color w:val="000000" w:themeColor="text1"/>
          <w:sz w:val="22"/>
        </w:rPr>
        <w:t>Photo Specifications:</w:t>
      </w:r>
    </w:p>
    <w:p w:rsidR="00DF6327" w:rsidRPr="00B36DB0" w:rsidRDefault="00DF6327" w:rsidP="00DF6327">
      <w:pPr>
        <w:pStyle w:val="a7"/>
        <w:numPr>
          <w:ilvl w:val="0"/>
          <w:numId w:val="3"/>
        </w:numPr>
        <w:spacing w:line="276" w:lineRule="auto"/>
        <w:jc w:val="left"/>
        <w:rPr>
          <w:rFonts w:ascii="Arial" w:hAnsi="Arial" w:cs="Arial"/>
          <w:color w:val="000000" w:themeColor="text1"/>
          <w:sz w:val="22"/>
        </w:rPr>
      </w:pPr>
      <w:r w:rsidRPr="00B36DB0">
        <w:rPr>
          <w:rFonts w:ascii="Arial" w:hAnsi="Arial" w:cs="Arial"/>
          <w:color w:val="000000" w:themeColor="text1"/>
          <w:sz w:val="22"/>
        </w:rPr>
        <w:t>Format: JPG, JPEG, PNG, etc.</w:t>
      </w:r>
    </w:p>
    <w:p w:rsidR="00DF6327" w:rsidRPr="00B36DB0" w:rsidRDefault="00DF6327" w:rsidP="00DF6327">
      <w:pPr>
        <w:pStyle w:val="a7"/>
        <w:numPr>
          <w:ilvl w:val="0"/>
          <w:numId w:val="3"/>
        </w:numPr>
        <w:spacing w:line="276" w:lineRule="auto"/>
        <w:jc w:val="left"/>
        <w:rPr>
          <w:rFonts w:ascii="Arial" w:hAnsi="Arial" w:cs="Arial"/>
          <w:color w:val="000000" w:themeColor="text1"/>
          <w:sz w:val="22"/>
        </w:rPr>
      </w:pPr>
      <w:r w:rsidRPr="00B36DB0">
        <w:rPr>
          <w:rFonts w:ascii="Arial" w:hAnsi="Arial" w:cs="Arial"/>
          <w:color w:val="000000" w:themeColor="text1"/>
          <w:sz w:val="22"/>
        </w:rPr>
        <w:t>Resolution: Minimum 3,000 pixels on the longest side</w:t>
      </w:r>
    </w:p>
    <w:p w:rsidR="00DF6327" w:rsidRPr="00B36DB0" w:rsidRDefault="00DF6327" w:rsidP="00DF6327">
      <w:pPr>
        <w:pStyle w:val="a7"/>
        <w:numPr>
          <w:ilvl w:val="0"/>
          <w:numId w:val="3"/>
        </w:numPr>
        <w:spacing w:line="276" w:lineRule="auto"/>
        <w:jc w:val="left"/>
        <w:rPr>
          <w:rFonts w:ascii="Arial" w:hAnsi="Arial" w:cs="Arial"/>
          <w:color w:val="000000" w:themeColor="text1"/>
          <w:sz w:val="22"/>
        </w:rPr>
      </w:pPr>
      <w:r w:rsidRPr="00B36DB0">
        <w:rPr>
          <w:rFonts w:ascii="Arial" w:hAnsi="Arial" w:cs="Arial"/>
          <w:color w:val="000000" w:themeColor="text1"/>
          <w:sz w:val="22"/>
        </w:rPr>
        <w:t>File Size: Up to 50MB per photo</w:t>
      </w:r>
    </w:p>
    <w:p w:rsidR="00DF6327" w:rsidRPr="00B36DB0" w:rsidRDefault="00DF6327" w:rsidP="00DF6327">
      <w:pPr>
        <w:pStyle w:val="a7"/>
        <w:spacing w:line="276" w:lineRule="auto"/>
        <w:ind w:leftChars="20" w:left="40"/>
        <w:jc w:val="left"/>
        <w:rPr>
          <w:rFonts w:ascii="Arial" w:hAnsi="Arial" w:cs="Arial"/>
          <w:color w:val="000000" w:themeColor="text1"/>
          <w:sz w:val="22"/>
        </w:rPr>
      </w:pPr>
    </w:p>
    <w:p w:rsidR="00DF6327" w:rsidRPr="00B36DB0" w:rsidRDefault="00DF6327" w:rsidP="00DF6327">
      <w:pPr>
        <w:pStyle w:val="a7"/>
        <w:spacing w:line="276" w:lineRule="auto"/>
        <w:ind w:leftChars="20" w:left="40"/>
        <w:jc w:val="left"/>
        <w:rPr>
          <w:rFonts w:ascii="Arial" w:hAnsi="Arial" w:cs="Arial"/>
          <w:color w:val="000000" w:themeColor="text1"/>
          <w:sz w:val="22"/>
        </w:rPr>
      </w:pPr>
      <w:r w:rsidRPr="00B36DB0">
        <w:rPr>
          <w:rFonts w:ascii="Arial" w:hAnsi="Arial" w:cs="Arial" w:hint="eastAsia"/>
          <w:color w:val="000000" w:themeColor="text1"/>
          <w:sz w:val="22"/>
        </w:rPr>
        <w:t xml:space="preserve">** </w:t>
      </w:r>
      <w:r w:rsidRPr="00B36DB0">
        <w:rPr>
          <w:rFonts w:ascii="Arial" w:hAnsi="Arial" w:cs="Arial"/>
          <w:color w:val="000000" w:themeColor="text1"/>
          <w:sz w:val="22"/>
        </w:rPr>
        <w:t>Note: Simple adjustments for contrast, brightness, etc., are allowed but must be noted. Photos with significant alterations or manipulations will be disqualified.</w:t>
      </w:r>
    </w:p>
    <w:p w:rsidR="00DF6327" w:rsidRPr="00B36DB0" w:rsidRDefault="00DF6327" w:rsidP="00DF6327">
      <w:pPr>
        <w:pStyle w:val="a7"/>
        <w:spacing w:line="276" w:lineRule="auto"/>
        <w:jc w:val="left"/>
        <w:rPr>
          <w:rFonts w:ascii="Arial" w:hAnsi="Arial" w:cs="Arial"/>
          <w:b/>
          <w:bCs/>
          <w:color w:val="000000" w:themeColor="text1"/>
          <w:sz w:val="22"/>
        </w:rPr>
      </w:pPr>
    </w:p>
    <w:p w:rsidR="00DF6327" w:rsidRPr="00B36DB0" w:rsidRDefault="00DF6327" w:rsidP="00DF6327">
      <w:pPr>
        <w:pStyle w:val="a7"/>
        <w:spacing w:line="276" w:lineRule="auto"/>
        <w:jc w:val="left"/>
        <w:rPr>
          <w:rFonts w:ascii="Arial" w:hAnsi="Arial" w:cs="Arial"/>
          <w:b/>
          <w:bCs/>
          <w:color w:val="000000" w:themeColor="text1"/>
          <w:sz w:val="22"/>
        </w:rPr>
      </w:pPr>
      <w:r w:rsidRPr="00B36DB0">
        <w:rPr>
          <w:rFonts w:ascii="Arial" w:hAnsi="Arial" w:cs="Arial"/>
          <w:b/>
          <w:bCs/>
          <w:color w:val="000000" w:themeColor="text1"/>
          <w:sz w:val="22"/>
        </w:rPr>
        <w:t>B. Photo Judging</w:t>
      </w:r>
    </w:p>
    <w:p w:rsidR="00DF6327" w:rsidRPr="00777D04" w:rsidRDefault="00DF6327" w:rsidP="00DF6327">
      <w:pPr>
        <w:pStyle w:val="a7"/>
        <w:numPr>
          <w:ilvl w:val="0"/>
          <w:numId w:val="1"/>
        </w:numPr>
        <w:spacing w:line="276" w:lineRule="auto"/>
        <w:jc w:val="left"/>
        <w:rPr>
          <w:rFonts w:ascii="Arial" w:hAnsi="Arial" w:cs="Arial"/>
          <w:sz w:val="22"/>
        </w:rPr>
      </w:pPr>
      <w:r w:rsidRPr="00777D04">
        <w:rPr>
          <w:rFonts w:ascii="Arial" w:hAnsi="Arial" w:cs="Arial"/>
          <w:sz w:val="22"/>
        </w:rPr>
        <w:t xml:space="preserve">Judging Process: Winners will be selected by a panel of internal and external experts through </w:t>
      </w:r>
      <w:proofErr w:type="gramStart"/>
      <w:r w:rsidRPr="00777D04">
        <w:rPr>
          <w:rFonts w:ascii="Arial" w:hAnsi="Arial" w:cs="Arial"/>
          <w:sz w:val="22"/>
        </w:rPr>
        <w:lastRenderedPageBreak/>
        <w:t>a</w:t>
      </w:r>
      <w:proofErr w:type="gramEnd"/>
      <w:r w:rsidRPr="00777D04">
        <w:rPr>
          <w:rFonts w:ascii="Arial" w:hAnsi="Arial" w:cs="Arial"/>
          <w:sz w:val="22"/>
        </w:rPr>
        <w:t xml:space="preserve"> two-stage evaluation process.</w:t>
      </w:r>
    </w:p>
    <w:p w:rsidR="00DF6327" w:rsidRPr="00777D04" w:rsidRDefault="00DF6327" w:rsidP="00DF6327">
      <w:pPr>
        <w:pStyle w:val="a7"/>
        <w:spacing w:line="276" w:lineRule="auto"/>
        <w:jc w:val="left"/>
        <w:rPr>
          <w:rFonts w:ascii="Arial" w:hAnsi="Arial" w:cs="Arial"/>
          <w:sz w:val="22"/>
        </w:rPr>
      </w:pPr>
    </w:p>
    <w:p w:rsidR="00DF6327" w:rsidRPr="00777D04" w:rsidRDefault="00DF6327" w:rsidP="00DF6327">
      <w:pPr>
        <w:pStyle w:val="a7"/>
        <w:spacing w:line="276" w:lineRule="auto"/>
        <w:jc w:val="left"/>
        <w:rPr>
          <w:rFonts w:ascii="Arial" w:hAnsi="Arial" w:cs="Arial"/>
          <w:b/>
          <w:bCs/>
          <w:sz w:val="22"/>
        </w:rPr>
      </w:pPr>
      <w:r w:rsidRPr="00777D04">
        <w:rPr>
          <w:rFonts w:ascii="Arial" w:hAnsi="Arial" w:cs="Arial"/>
          <w:b/>
          <w:bCs/>
          <w:sz w:val="22"/>
        </w:rPr>
        <w:t>C. Exhibition of Winning Photos</w:t>
      </w:r>
    </w:p>
    <w:p w:rsidR="00DF6327" w:rsidRPr="00777D04" w:rsidRDefault="00DF6327" w:rsidP="00DF6327">
      <w:pPr>
        <w:pStyle w:val="a7"/>
        <w:numPr>
          <w:ilvl w:val="0"/>
          <w:numId w:val="4"/>
        </w:numPr>
        <w:spacing w:line="276" w:lineRule="auto"/>
        <w:jc w:val="left"/>
        <w:rPr>
          <w:rFonts w:ascii="Arial" w:hAnsi="Arial" w:cs="Arial"/>
          <w:sz w:val="22"/>
        </w:rPr>
      </w:pPr>
      <w:r w:rsidRPr="00777D04">
        <w:rPr>
          <w:rFonts w:ascii="Arial" w:hAnsi="Arial" w:cs="Arial"/>
          <w:sz w:val="22"/>
        </w:rPr>
        <w:t>Exhibition Period: October 9</w:t>
      </w:r>
      <w:r w:rsidRPr="00777D04">
        <w:rPr>
          <w:rFonts w:ascii="Arial" w:hAnsi="Arial" w:cs="Arial" w:hint="eastAsia"/>
          <w:sz w:val="22"/>
        </w:rPr>
        <w:t xml:space="preserve"> - 13</w:t>
      </w:r>
      <w:r w:rsidRPr="00777D04">
        <w:rPr>
          <w:rFonts w:ascii="Arial" w:hAnsi="Arial" w:cs="Arial"/>
          <w:sz w:val="22"/>
        </w:rPr>
        <w:t>, 2024</w:t>
      </w:r>
      <w:r w:rsidRPr="00777D04">
        <w:rPr>
          <w:rFonts w:ascii="Arial" w:hAnsi="Arial" w:cs="Arial" w:hint="eastAsia"/>
          <w:sz w:val="22"/>
        </w:rPr>
        <w:t xml:space="preserve"> (</w:t>
      </w:r>
      <w:r w:rsidRPr="00777D04">
        <w:rPr>
          <w:rFonts w:ascii="Arial" w:hAnsi="Arial" w:cs="Arial"/>
          <w:sz w:val="22"/>
        </w:rPr>
        <w:t>5 days</w:t>
      </w:r>
      <w:r w:rsidRPr="00777D04">
        <w:rPr>
          <w:rFonts w:ascii="Arial" w:hAnsi="Arial" w:cs="Arial" w:hint="eastAsia"/>
          <w:sz w:val="22"/>
        </w:rPr>
        <w:t>)</w:t>
      </w:r>
    </w:p>
    <w:p w:rsidR="00DF6327" w:rsidRPr="00777D04" w:rsidRDefault="00DF6327" w:rsidP="00DF6327">
      <w:pPr>
        <w:pStyle w:val="a7"/>
        <w:numPr>
          <w:ilvl w:val="0"/>
          <w:numId w:val="4"/>
        </w:numPr>
        <w:spacing w:line="276" w:lineRule="auto"/>
        <w:jc w:val="left"/>
        <w:rPr>
          <w:rFonts w:ascii="Arial" w:hAnsi="Arial" w:cs="Arial"/>
          <w:sz w:val="22"/>
        </w:rPr>
      </w:pPr>
      <w:r w:rsidRPr="00777D04">
        <w:rPr>
          <w:rFonts w:ascii="Arial" w:hAnsi="Arial" w:cs="Arial"/>
          <w:sz w:val="22"/>
        </w:rPr>
        <w:t xml:space="preserve">Location: </w:t>
      </w:r>
      <w:proofErr w:type="spellStart"/>
      <w:r w:rsidRPr="00777D04">
        <w:rPr>
          <w:rFonts w:ascii="Arial" w:hAnsi="Arial" w:cs="Arial"/>
          <w:sz w:val="22"/>
        </w:rPr>
        <w:t>Gyejodang</w:t>
      </w:r>
      <w:proofErr w:type="spellEnd"/>
      <w:r w:rsidRPr="00777D04">
        <w:rPr>
          <w:rFonts w:ascii="Arial" w:hAnsi="Arial" w:cs="Arial"/>
          <w:sz w:val="22"/>
        </w:rPr>
        <w:t xml:space="preserve"> Hall, </w:t>
      </w:r>
      <w:proofErr w:type="spellStart"/>
      <w:r w:rsidRPr="00777D04">
        <w:rPr>
          <w:rFonts w:ascii="Arial" w:hAnsi="Arial" w:cs="Arial"/>
          <w:sz w:val="22"/>
        </w:rPr>
        <w:t>Gyeongbokgung</w:t>
      </w:r>
      <w:proofErr w:type="spellEnd"/>
      <w:r w:rsidRPr="00777D04">
        <w:rPr>
          <w:rFonts w:ascii="Arial" w:hAnsi="Arial" w:cs="Arial"/>
          <w:sz w:val="22"/>
        </w:rPr>
        <w:t xml:space="preserve"> Palace</w:t>
      </w:r>
    </w:p>
    <w:p w:rsidR="00DF6327" w:rsidRPr="00777D04" w:rsidRDefault="00DF6327" w:rsidP="00DF6327">
      <w:pPr>
        <w:pStyle w:val="a7"/>
        <w:spacing w:line="276" w:lineRule="auto"/>
        <w:jc w:val="left"/>
        <w:rPr>
          <w:rFonts w:ascii="Arial" w:hAnsi="Arial" w:cs="Arial"/>
          <w:b/>
          <w:bCs/>
          <w:sz w:val="22"/>
        </w:rPr>
      </w:pPr>
    </w:p>
    <w:p w:rsidR="00DF6327" w:rsidRPr="00777D04" w:rsidRDefault="00DF6327" w:rsidP="00DF6327">
      <w:pPr>
        <w:pStyle w:val="a7"/>
        <w:numPr>
          <w:ilvl w:val="0"/>
          <w:numId w:val="5"/>
        </w:numPr>
        <w:spacing w:line="276" w:lineRule="auto"/>
        <w:jc w:val="left"/>
        <w:rPr>
          <w:rFonts w:ascii="Arial" w:hAnsi="Arial" w:cs="Arial"/>
          <w:b/>
          <w:bCs/>
          <w:sz w:val="22"/>
        </w:rPr>
      </w:pPr>
      <w:r w:rsidRPr="00777D04">
        <w:rPr>
          <w:rFonts w:ascii="Arial" w:hAnsi="Arial" w:cs="Arial"/>
          <w:b/>
          <w:bCs/>
          <w:sz w:val="22"/>
        </w:rPr>
        <w:t>Awards: 50 Winners</w:t>
      </w:r>
    </w:p>
    <w:tbl>
      <w:tblPr>
        <w:tblStyle w:val="a8"/>
        <w:tblW w:w="0" w:type="auto"/>
        <w:tblLook w:val="04A0"/>
      </w:tblPr>
      <w:tblGrid>
        <w:gridCol w:w="1555"/>
        <w:gridCol w:w="1417"/>
        <w:gridCol w:w="2977"/>
        <w:gridCol w:w="3067"/>
      </w:tblGrid>
      <w:tr w:rsidR="00DF6327" w:rsidRPr="00777D04" w:rsidTr="00646578">
        <w:trPr>
          <w:trHeight w:val="773"/>
        </w:trPr>
        <w:tc>
          <w:tcPr>
            <w:tcW w:w="1555" w:type="dxa"/>
            <w:shd w:val="clear" w:color="auto" w:fill="E1EBF7" w:themeFill="text2" w:themeFillTint="1A"/>
            <w:vAlign w:val="center"/>
          </w:tcPr>
          <w:p w:rsidR="00DF6327" w:rsidRPr="00155613" w:rsidRDefault="00DF6327" w:rsidP="00646578">
            <w:pPr>
              <w:pStyle w:val="a7"/>
              <w:spacing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155613">
              <w:rPr>
                <w:rFonts w:ascii="Arial" w:hAnsi="Arial" w:cs="Arial"/>
                <w:b/>
                <w:bCs/>
                <w:szCs w:val="20"/>
              </w:rPr>
              <w:t>Category</w:t>
            </w:r>
          </w:p>
        </w:tc>
        <w:tc>
          <w:tcPr>
            <w:tcW w:w="1417" w:type="dxa"/>
            <w:shd w:val="clear" w:color="auto" w:fill="E1EBF7" w:themeFill="text2" w:themeFillTint="1A"/>
            <w:vAlign w:val="center"/>
          </w:tcPr>
          <w:p w:rsidR="00DF6327" w:rsidRPr="00155613" w:rsidRDefault="00DF6327" w:rsidP="00646578">
            <w:pPr>
              <w:pStyle w:val="a7"/>
              <w:spacing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155613">
              <w:rPr>
                <w:rFonts w:ascii="Arial" w:hAnsi="Arial" w:cs="Arial"/>
                <w:b/>
                <w:bCs/>
                <w:szCs w:val="20"/>
              </w:rPr>
              <w:t>Number of Winners</w:t>
            </w:r>
          </w:p>
        </w:tc>
        <w:tc>
          <w:tcPr>
            <w:tcW w:w="2977" w:type="dxa"/>
            <w:shd w:val="clear" w:color="auto" w:fill="E1EBF7" w:themeFill="text2" w:themeFillTint="1A"/>
            <w:vAlign w:val="center"/>
          </w:tcPr>
          <w:p w:rsidR="00DF6327" w:rsidRPr="00155613" w:rsidRDefault="00DF6327" w:rsidP="00646578">
            <w:pPr>
              <w:pStyle w:val="a7"/>
              <w:spacing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155613">
              <w:rPr>
                <w:rFonts w:ascii="Arial" w:hAnsi="Arial" w:cs="Arial" w:hint="eastAsia"/>
                <w:b/>
                <w:bCs/>
                <w:szCs w:val="20"/>
              </w:rPr>
              <w:t xml:space="preserve">Award Title </w:t>
            </w:r>
          </w:p>
        </w:tc>
        <w:tc>
          <w:tcPr>
            <w:tcW w:w="3067" w:type="dxa"/>
            <w:shd w:val="clear" w:color="auto" w:fill="E1EBF7" w:themeFill="text2" w:themeFillTint="1A"/>
            <w:vAlign w:val="center"/>
          </w:tcPr>
          <w:p w:rsidR="00DF6327" w:rsidRPr="00155613" w:rsidRDefault="00DF6327" w:rsidP="00646578">
            <w:pPr>
              <w:pStyle w:val="a7"/>
              <w:spacing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155613">
              <w:rPr>
                <w:rFonts w:ascii="Arial" w:hAnsi="Arial" w:cs="Arial"/>
                <w:b/>
                <w:bCs/>
                <w:szCs w:val="20"/>
              </w:rPr>
              <w:t>Prize</w:t>
            </w:r>
          </w:p>
        </w:tc>
      </w:tr>
      <w:tr w:rsidR="00DF6327" w:rsidRPr="00777D04" w:rsidTr="00646578">
        <w:trPr>
          <w:trHeight w:val="850"/>
        </w:trPr>
        <w:tc>
          <w:tcPr>
            <w:tcW w:w="1555" w:type="dxa"/>
            <w:vAlign w:val="center"/>
          </w:tcPr>
          <w:p w:rsidR="00DF6327" w:rsidRPr="00155613" w:rsidRDefault="00DF6327" w:rsidP="00646578">
            <w:pPr>
              <w:pStyle w:val="a7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155613">
              <w:rPr>
                <w:rFonts w:ascii="Arial" w:hAnsi="Arial" w:cs="Arial"/>
                <w:szCs w:val="20"/>
              </w:rPr>
              <w:t>Grand Prize</w:t>
            </w:r>
          </w:p>
        </w:tc>
        <w:tc>
          <w:tcPr>
            <w:tcW w:w="1417" w:type="dxa"/>
            <w:vAlign w:val="center"/>
          </w:tcPr>
          <w:p w:rsidR="00DF6327" w:rsidRPr="00155613" w:rsidRDefault="00DF6327" w:rsidP="00646578">
            <w:pPr>
              <w:pStyle w:val="a7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155613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DF6327" w:rsidRPr="00155613" w:rsidRDefault="00DF6327" w:rsidP="00646578">
            <w:pPr>
              <w:pStyle w:val="a7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155613">
              <w:rPr>
                <w:rFonts w:ascii="Arial" w:hAnsi="Arial" w:cs="Arial"/>
                <w:szCs w:val="20"/>
              </w:rPr>
              <w:t>Administrator of KHS Award</w:t>
            </w:r>
          </w:p>
        </w:tc>
        <w:tc>
          <w:tcPr>
            <w:tcW w:w="3067" w:type="dxa"/>
            <w:vAlign w:val="center"/>
          </w:tcPr>
          <w:p w:rsidR="00DF6327" w:rsidRPr="00155613" w:rsidRDefault="00DF6327" w:rsidP="00646578">
            <w:pPr>
              <w:pStyle w:val="a7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155613">
              <w:rPr>
                <w:rFonts w:ascii="Arial" w:hAnsi="Arial" w:cs="Arial" w:hint="eastAsia"/>
                <w:color w:val="000000" w:themeColor="text1"/>
                <w:szCs w:val="20"/>
              </w:rPr>
              <w:t>C</w:t>
            </w:r>
            <w:r w:rsidRPr="00155613">
              <w:rPr>
                <w:rFonts w:ascii="Arial" w:hAnsi="Arial" w:cs="Arial"/>
                <w:color w:val="000000" w:themeColor="text1"/>
                <w:szCs w:val="20"/>
              </w:rPr>
              <w:t xml:space="preserve">ustom-made premium </w:t>
            </w:r>
            <w:proofErr w:type="spellStart"/>
            <w:r w:rsidRPr="00155613">
              <w:rPr>
                <w:rFonts w:ascii="Arial" w:hAnsi="Arial" w:cs="Arial"/>
                <w:color w:val="000000" w:themeColor="text1"/>
                <w:szCs w:val="20"/>
              </w:rPr>
              <w:t>Hanbok</w:t>
            </w:r>
            <w:proofErr w:type="spellEnd"/>
            <w:r w:rsidRPr="00155613">
              <w:rPr>
                <w:rFonts w:ascii="Arial" w:hAnsi="Arial" w:cs="Arial"/>
                <w:color w:val="000000" w:themeColor="text1"/>
                <w:szCs w:val="20"/>
              </w:rPr>
              <w:t xml:space="preserve"> voucher worth KRW 2 million</w:t>
            </w:r>
          </w:p>
        </w:tc>
      </w:tr>
      <w:tr w:rsidR="00DF6327" w:rsidRPr="00777D04" w:rsidTr="00646578">
        <w:trPr>
          <w:trHeight w:val="1118"/>
        </w:trPr>
        <w:tc>
          <w:tcPr>
            <w:tcW w:w="1555" w:type="dxa"/>
            <w:vMerge w:val="restart"/>
            <w:vAlign w:val="center"/>
          </w:tcPr>
          <w:p w:rsidR="00DF6327" w:rsidRPr="00155613" w:rsidRDefault="00DF6327" w:rsidP="00646578">
            <w:pPr>
              <w:pStyle w:val="a7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155613">
              <w:rPr>
                <w:rFonts w:ascii="Arial" w:hAnsi="Arial" w:cs="Arial"/>
                <w:szCs w:val="20"/>
              </w:rPr>
              <w:t>First Prize</w:t>
            </w:r>
          </w:p>
        </w:tc>
        <w:tc>
          <w:tcPr>
            <w:tcW w:w="1417" w:type="dxa"/>
            <w:vAlign w:val="center"/>
          </w:tcPr>
          <w:p w:rsidR="00DF6327" w:rsidRPr="00155613" w:rsidRDefault="00DF6327" w:rsidP="00646578">
            <w:pPr>
              <w:pStyle w:val="a7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155613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DF6327" w:rsidRPr="00155613" w:rsidRDefault="00DF6327" w:rsidP="00646578">
            <w:pPr>
              <w:pStyle w:val="a7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7C7D17">
              <w:rPr>
                <w:rFonts w:ascii="Arial" w:hAnsi="Arial" w:cs="Arial"/>
                <w:szCs w:val="20"/>
              </w:rPr>
              <w:t>Director</w:t>
            </w:r>
            <w:r>
              <w:rPr>
                <w:rFonts w:ascii="Arial" w:hAnsi="Arial" w:cs="Arial" w:hint="eastAsia"/>
                <w:szCs w:val="20"/>
              </w:rPr>
              <w:t xml:space="preserve"> General</w:t>
            </w:r>
            <w:r w:rsidRPr="00155613">
              <w:rPr>
                <w:rFonts w:ascii="Arial" w:hAnsi="Arial" w:cs="Arial"/>
                <w:szCs w:val="20"/>
              </w:rPr>
              <w:t xml:space="preserve"> of Royal Palaces and Tombs Center Award</w:t>
            </w:r>
          </w:p>
        </w:tc>
        <w:tc>
          <w:tcPr>
            <w:tcW w:w="3067" w:type="dxa"/>
            <w:vMerge w:val="restart"/>
            <w:vAlign w:val="center"/>
          </w:tcPr>
          <w:p w:rsidR="00DF6327" w:rsidRPr="00155613" w:rsidRDefault="00DF6327" w:rsidP="00646578">
            <w:pPr>
              <w:pStyle w:val="a7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155613">
              <w:rPr>
                <w:rFonts w:ascii="Arial" w:hAnsi="Arial" w:cs="Arial" w:hint="eastAsia"/>
                <w:color w:val="000000" w:themeColor="text1"/>
                <w:szCs w:val="20"/>
              </w:rPr>
              <w:t>T</w:t>
            </w:r>
            <w:r w:rsidRPr="00155613">
              <w:rPr>
                <w:rFonts w:ascii="Arial" w:hAnsi="Arial" w:cs="Arial"/>
                <w:color w:val="000000" w:themeColor="text1"/>
                <w:szCs w:val="20"/>
              </w:rPr>
              <w:t>raditional craft gift set worth KRW 1 million</w:t>
            </w:r>
          </w:p>
        </w:tc>
      </w:tr>
      <w:tr w:rsidR="00DF6327" w:rsidRPr="00777D04" w:rsidTr="00646578">
        <w:trPr>
          <w:trHeight w:val="695"/>
        </w:trPr>
        <w:tc>
          <w:tcPr>
            <w:tcW w:w="1555" w:type="dxa"/>
            <w:vMerge/>
            <w:vAlign w:val="center"/>
          </w:tcPr>
          <w:p w:rsidR="00DF6327" w:rsidRPr="00155613" w:rsidRDefault="00DF6327" w:rsidP="00646578">
            <w:pPr>
              <w:pStyle w:val="a7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F6327" w:rsidRPr="00155613" w:rsidRDefault="00DF6327" w:rsidP="00646578">
            <w:pPr>
              <w:pStyle w:val="a7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155613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DF6327" w:rsidRPr="00155613" w:rsidRDefault="00DF6327" w:rsidP="00646578">
            <w:pPr>
              <w:pStyle w:val="a7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155613">
              <w:rPr>
                <w:rFonts w:ascii="Arial" w:hAnsi="Arial" w:cs="Arial"/>
                <w:szCs w:val="20"/>
              </w:rPr>
              <w:t>President of KHA Award</w:t>
            </w:r>
          </w:p>
        </w:tc>
        <w:tc>
          <w:tcPr>
            <w:tcW w:w="3067" w:type="dxa"/>
            <w:vMerge/>
            <w:vAlign w:val="center"/>
          </w:tcPr>
          <w:p w:rsidR="00DF6327" w:rsidRPr="00155613" w:rsidRDefault="00DF6327" w:rsidP="00646578">
            <w:pPr>
              <w:pStyle w:val="a7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F6327" w:rsidRPr="00777D04" w:rsidTr="00646578">
        <w:trPr>
          <w:trHeight w:val="832"/>
        </w:trPr>
        <w:tc>
          <w:tcPr>
            <w:tcW w:w="1555" w:type="dxa"/>
            <w:vAlign w:val="center"/>
          </w:tcPr>
          <w:p w:rsidR="00DF6327" w:rsidRPr="00155613" w:rsidRDefault="00DF6327" w:rsidP="00646578">
            <w:pPr>
              <w:pStyle w:val="a7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155613">
              <w:rPr>
                <w:rFonts w:ascii="Arial" w:hAnsi="Arial" w:cs="Arial"/>
                <w:szCs w:val="20"/>
              </w:rPr>
              <w:t>Second Prize</w:t>
            </w:r>
          </w:p>
        </w:tc>
        <w:tc>
          <w:tcPr>
            <w:tcW w:w="1417" w:type="dxa"/>
            <w:vAlign w:val="center"/>
          </w:tcPr>
          <w:p w:rsidR="00DF6327" w:rsidRPr="00155613" w:rsidRDefault="00DF6327" w:rsidP="00646578">
            <w:pPr>
              <w:pStyle w:val="a7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155613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2977" w:type="dxa"/>
            <w:vAlign w:val="center"/>
          </w:tcPr>
          <w:p w:rsidR="00DF6327" w:rsidRPr="00155613" w:rsidRDefault="00DF6327" w:rsidP="00646578">
            <w:pPr>
              <w:pStyle w:val="a7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155613">
              <w:rPr>
                <w:rFonts w:ascii="Arial" w:hAnsi="Arial" w:cs="Arial"/>
                <w:szCs w:val="20"/>
              </w:rPr>
              <w:t>President of KHA Award</w:t>
            </w:r>
          </w:p>
        </w:tc>
        <w:tc>
          <w:tcPr>
            <w:tcW w:w="3067" w:type="dxa"/>
            <w:vAlign w:val="center"/>
          </w:tcPr>
          <w:p w:rsidR="00DF6327" w:rsidRPr="00155613" w:rsidRDefault="00DF6327" w:rsidP="00646578">
            <w:pPr>
              <w:pStyle w:val="a7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155613">
              <w:rPr>
                <w:rFonts w:ascii="Arial" w:hAnsi="Arial" w:cs="Arial" w:hint="eastAsia"/>
                <w:color w:val="000000" w:themeColor="text1"/>
                <w:szCs w:val="20"/>
              </w:rPr>
              <w:t>T</w:t>
            </w:r>
            <w:r w:rsidRPr="00155613">
              <w:rPr>
                <w:rFonts w:ascii="Arial" w:hAnsi="Arial" w:cs="Arial"/>
                <w:color w:val="000000" w:themeColor="text1"/>
                <w:szCs w:val="20"/>
              </w:rPr>
              <w:t>raditional craft gift set worth KRW 500,000</w:t>
            </w:r>
          </w:p>
        </w:tc>
      </w:tr>
      <w:tr w:rsidR="00DF6327" w:rsidRPr="00777D04" w:rsidTr="00646578">
        <w:trPr>
          <w:trHeight w:val="845"/>
        </w:trPr>
        <w:tc>
          <w:tcPr>
            <w:tcW w:w="1555" w:type="dxa"/>
            <w:vAlign w:val="center"/>
          </w:tcPr>
          <w:p w:rsidR="00DF6327" w:rsidRPr="00155613" w:rsidRDefault="00DF6327" w:rsidP="00646578">
            <w:pPr>
              <w:pStyle w:val="a7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155613">
              <w:rPr>
                <w:rFonts w:ascii="Arial" w:hAnsi="Arial" w:cs="Arial"/>
                <w:szCs w:val="20"/>
              </w:rPr>
              <w:t>Third Prize</w:t>
            </w:r>
          </w:p>
        </w:tc>
        <w:tc>
          <w:tcPr>
            <w:tcW w:w="1417" w:type="dxa"/>
            <w:vAlign w:val="center"/>
          </w:tcPr>
          <w:p w:rsidR="00DF6327" w:rsidRPr="00155613" w:rsidRDefault="00DF6327" w:rsidP="00646578">
            <w:pPr>
              <w:pStyle w:val="a7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155613">
              <w:rPr>
                <w:rFonts w:ascii="Arial" w:hAnsi="Arial" w:cs="Arial"/>
                <w:szCs w:val="20"/>
              </w:rPr>
              <w:t>5</w:t>
            </w:r>
          </w:p>
        </w:tc>
        <w:tc>
          <w:tcPr>
            <w:tcW w:w="2977" w:type="dxa"/>
            <w:vAlign w:val="center"/>
          </w:tcPr>
          <w:p w:rsidR="00DF6327" w:rsidRPr="00155613" w:rsidRDefault="00DF6327" w:rsidP="00646578">
            <w:pPr>
              <w:pStyle w:val="a7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155613">
              <w:rPr>
                <w:rFonts w:ascii="Arial" w:hAnsi="Arial" w:cs="Arial"/>
                <w:szCs w:val="20"/>
              </w:rPr>
              <w:t>President of KHA Award</w:t>
            </w:r>
          </w:p>
        </w:tc>
        <w:tc>
          <w:tcPr>
            <w:tcW w:w="3067" w:type="dxa"/>
            <w:vAlign w:val="center"/>
          </w:tcPr>
          <w:p w:rsidR="00DF6327" w:rsidRPr="00155613" w:rsidRDefault="00DF6327" w:rsidP="00646578">
            <w:pPr>
              <w:pStyle w:val="a7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155613">
              <w:rPr>
                <w:rFonts w:ascii="Arial" w:hAnsi="Arial" w:cs="Arial" w:hint="eastAsia"/>
                <w:color w:val="000000" w:themeColor="text1"/>
                <w:szCs w:val="20"/>
              </w:rPr>
              <w:t>T</w:t>
            </w:r>
            <w:r w:rsidRPr="00155613">
              <w:rPr>
                <w:rFonts w:ascii="Arial" w:hAnsi="Arial" w:cs="Arial"/>
                <w:color w:val="000000" w:themeColor="text1"/>
                <w:szCs w:val="20"/>
              </w:rPr>
              <w:t>raditional craft gift set worth KRW 300,000</w:t>
            </w:r>
          </w:p>
        </w:tc>
      </w:tr>
      <w:tr w:rsidR="00DF6327" w:rsidRPr="00777D04" w:rsidTr="00646578">
        <w:trPr>
          <w:trHeight w:val="984"/>
        </w:trPr>
        <w:tc>
          <w:tcPr>
            <w:tcW w:w="1555" w:type="dxa"/>
            <w:vAlign w:val="center"/>
          </w:tcPr>
          <w:p w:rsidR="00DF6327" w:rsidRPr="00155613" w:rsidRDefault="00DF6327" w:rsidP="00646578">
            <w:pPr>
              <w:pStyle w:val="a7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155613">
              <w:rPr>
                <w:rFonts w:ascii="Arial" w:hAnsi="Arial" w:cs="Arial"/>
                <w:szCs w:val="20"/>
              </w:rPr>
              <w:t>Honorable Mention</w:t>
            </w:r>
          </w:p>
        </w:tc>
        <w:tc>
          <w:tcPr>
            <w:tcW w:w="1417" w:type="dxa"/>
            <w:vAlign w:val="center"/>
          </w:tcPr>
          <w:p w:rsidR="00DF6327" w:rsidRPr="00155613" w:rsidRDefault="00DF6327" w:rsidP="00646578">
            <w:pPr>
              <w:pStyle w:val="a7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155613">
              <w:rPr>
                <w:rFonts w:ascii="Arial" w:hAnsi="Arial" w:cs="Arial"/>
                <w:szCs w:val="20"/>
              </w:rPr>
              <w:t>39</w:t>
            </w:r>
          </w:p>
        </w:tc>
        <w:tc>
          <w:tcPr>
            <w:tcW w:w="2977" w:type="dxa"/>
            <w:vAlign w:val="center"/>
          </w:tcPr>
          <w:p w:rsidR="00DF6327" w:rsidRPr="00155613" w:rsidRDefault="00DF6327" w:rsidP="00646578">
            <w:pPr>
              <w:pStyle w:val="a7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155613">
              <w:rPr>
                <w:rFonts w:ascii="Arial" w:hAnsi="Arial" w:cs="Arial"/>
                <w:szCs w:val="20"/>
              </w:rPr>
              <w:t>-</w:t>
            </w:r>
          </w:p>
        </w:tc>
        <w:tc>
          <w:tcPr>
            <w:tcW w:w="3067" w:type="dxa"/>
            <w:vAlign w:val="center"/>
          </w:tcPr>
          <w:p w:rsidR="00DF6327" w:rsidRPr="00155613" w:rsidRDefault="00DF6327" w:rsidP="00646578">
            <w:pPr>
              <w:pStyle w:val="a7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155613">
              <w:rPr>
                <w:rFonts w:ascii="Arial" w:hAnsi="Arial" w:cs="Arial" w:hint="eastAsia"/>
                <w:szCs w:val="20"/>
              </w:rPr>
              <w:t>C</w:t>
            </w:r>
            <w:r w:rsidRPr="00155613">
              <w:rPr>
                <w:rFonts w:ascii="Arial" w:hAnsi="Arial" w:cs="Arial"/>
                <w:szCs w:val="20"/>
              </w:rPr>
              <w:t xml:space="preserve">ultural gift certificate </w:t>
            </w:r>
            <w:r w:rsidRPr="00155613">
              <w:rPr>
                <w:rFonts w:ascii="Arial" w:hAnsi="Arial" w:cs="Arial" w:hint="eastAsia"/>
                <w:szCs w:val="20"/>
              </w:rPr>
              <w:t>worth KRW 50,000</w:t>
            </w:r>
          </w:p>
        </w:tc>
      </w:tr>
    </w:tbl>
    <w:p w:rsidR="00DF6327" w:rsidRDefault="00DF6327" w:rsidP="00DF6327">
      <w:pPr>
        <w:pStyle w:val="a7"/>
        <w:spacing w:line="276" w:lineRule="auto"/>
        <w:jc w:val="left"/>
        <w:rPr>
          <w:rFonts w:ascii="Arial" w:hAnsi="Arial" w:cs="Arial"/>
          <w:sz w:val="22"/>
        </w:rPr>
      </w:pPr>
    </w:p>
    <w:p w:rsidR="00DF6327" w:rsidRDefault="00DF6327" w:rsidP="00DF6327">
      <w:pPr>
        <w:widowControl/>
        <w:wordWrap/>
        <w:autoSpaceDE/>
        <w:autoSpaceDN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DF6327" w:rsidRDefault="00DF6327" w:rsidP="00DF6327">
      <w:pPr>
        <w:pStyle w:val="a7"/>
        <w:spacing w:line="276" w:lineRule="auto"/>
        <w:jc w:val="left"/>
        <w:rPr>
          <w:rFonts w:ascii="Arial" w:hAnsi="Arial" w:cs="Arial"/>
          <w:b/>
          <w:bCs/>
          <w:sz w:val="28"/>
          <w:szCs w:val="28"/>
        </w:rPr>
      </w:pPr>
      <w:r w:rsidRPr="00777D04">
        <w:rPr>
          <w:rFonts w:ascii="Arial" w:hAnsi="Arial" w:cs="Arial"/>
          <w:b/>
          <w:bCs/>
          <w:sz w:val="28"/>
          <w:szCs w:val="28"/>
        </w:rPr>
        <w:lastRenderedPageBreak/>
        <w:t xml:space="preserve">[Attachment </w:t>
      </w:r>
      <w:r>
        <w:rPr>
          <w:rFonts w:ascii="Arial" w:hAnsi="Arial" w:cs="Arial" w:hint="eastAsia"/>
          <w:b/>
          <w:bCs/>
          <w:sz w:val="28"/>
          <w:szCs w:val="28"/>
        </w:rPr>
        <w:t>2</w:t>
      </w:r>
      <w:r w:rsidRPr="00777D04">
        <w:rPr>
          <w:rFonts w:ascii="Arial" w:hAnsi="Arial" w:cs="Arial"/>
          <w:b/>
          <w:bCs/>
          <w:sz w:val="28"/>
          <w:szCs w:val="28"/>
        </w:rPr>
        <w:t xml:space="preserve">] </w:t>
      </w:r>
      <w:r>
        <w:rPr>
          <w:rFonts w:ascii="Arial" w:hAnsi="Arial" w:cs="Arial" w:hint="eastAsia"/>
          <w:b/>
          <w:bCs/>
          <w:sz w:val="28"/>
          <w:szCs w:val="28"/>
        </w:rPr>
        <w:t>Poster</w:t>
      </w:r>
      <w:r w:rsidRPr="00777D04">
        <w:rPr>
          <w:rFonts w:ascii="Arial" w:hAnsi="Arial" w:cs="Arial"/>
          <w:b/>
          <w:bCs/>
          <w:sz w:val="28"/>
          <w:szCs w:val="28"/>
        </w:rPr>
        <w:t xml:space="preserve"> of the Photo Contest</w:t>
      </w:r>
    </w:p>
    <w:p w:rsidR="00DF6327" w:rsidRPr="00C91563" w:rsidRDefault="00DF6327" w:rsidP="00DF6327">
      <w:pPr>
        <w:pStyle w:val="a7"/>
        <w:spacing w:line="276" w:lineRule="auto"/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>
            <wp:extent cx="5719445" cy="8100060"/>
            <wp:effectExtent l="0" t="0" r="0" b="0"/>
            <wp:docPr id="175974686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445" cy="810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9B9" w:rsidRPr="00DF6327" w:rsidRDefault="00F02C5A"/>
    <w:sectPr w:rsidR="00F239B9" w:rsidRPr="00DF6327" w:rsidSect="006D3181">
      <w:pgSz w:w="11906" w:h="16838"/>
      <w:pgMar w:top="1020" w:right="1134" w:bottom="1587" w:left="1134" w:header="1020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ÇÑÄÄ¹ÙÅÁ">
    <w:altName w:val="바탕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함초롬바탕">
    <w:altName w:val="바탕"/>
    <w:panose1 w:val="020305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휴먼명조">
    <w:altName w:val="맑은 고딕"/>
    <w:panose1 w:val="02010504000101010101"/>
    <w:charset w:val="81"/>
    <w:family w:val="auto"/>
    <w:notTrueType/>
    <w:pitch w:val="variable"/>
    <w:sig w:usb0="00000001" w:usb1="09060000" w:usb2="00000010" w:usb3="00000000" w:csb0="00080000" w:csb1="00000000"/>
  </w:font>
  <w:font w:name="함초롬돋움">
    <w:panose1 w:val="02030504000101010101"/>
    <w:charset w:val="81"/>
    <w:family w:val="modern"/>
    <w:pitch w:val="variable"/>
    <w:sig w:usb0="F7002EFF" w:usb1="19DFFFFF" w:usb2="001BFDD7" w:usb3="00000000" w:csb0="001F007F" w:csb1="00000000"/>
  </w:font>
  <w:font w:name="한컴바탕">
    <w:altName w:val="바탕"/>
    <w:panose1 w:val="02030600000101010101"/>
    <w:charset w:val="81"/>
    <w:family w:val="roman"/>
    <w:notTrueType/>
    <w:pitch w:val="variable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5758"/>
    <w:multiLevelType w:val="hybridMultilevel"/>
    <w:tmpl w:val="DA0EE4E2"/>
    <w:lvl w:ilvl="0" w:tplc="102A57D6">
      <w:start w:val="1"/>
      <w:numFmt w:val="bullet"/>
      <w:lvlText w:val="-"/>
      <w:lvlJc w:val="left"/>
      <w:pPr>
        <w:ind w:left="880" w:hanging="440"/>
      </w:pPr>
      <w:rPr>
        <w:rFonts w:ascii="맑은 고딕" w:eastAsia="맑은 고딕" w:hAnsi="맑은 고딕" w:hint="eastAsia"/>
      </w:rPr>
    </w:lvl>
    <w:lvl w:ilvl="1" w:tplc="FFFFFFFF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>
    <w:nsid w:val="0AF91341"/>
    <w:multiLevelType w:val="hybridMultilevel"/>
    <w:tmpl w:val="B560A1F2"/>
    <w:lvl w:ilvl="0" w:tplc="44C0CCD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15A76429"/>
    <w:multiLevelType w:val="hybridMultilevel"/>
    <w:tmpl w:val="FCF00FC8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>
    <w:nsid w:val="25BE232F"/>
    <w:multiLevelType w:val="hybridMultilevel"/>
    <w:tmpl w:val="E632877C"/>
    <w:lvl w:ilvl="0" w:tplc="44C0CCD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>
    <w:nsid w:val="374055DD"/>
    <w:multiLevelType w:val="hybridMultilevel"/>
    <w:tmpl w:val="AAF4D1D6"/>
    <w:lvl w:ilvl="0" w:tplc="102A57D6">
      <w:start w:val="1"/>
      <w:numFmt w:val="bullet"/>
      <w:lvlText w:val="-"/>
      <w:lvlJc w:val="left"/>
      <w:pPr>
        <w:ind w:left="880" w:hanging="440"/>
      </w:pPr>
      <w:rPr>
        <w:rFonts w:ascii="맑은 고딕" w:eastAsia="맑은 고딕" w:hAnsi="맑은 고딕" w:hint="eastAsia"/>
      </w:rPr>
    </w:lvl>
    <w:lvl w:ilvl="1" w:tplc="FFFFFFFF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DF6327"/>
    <w:rsid w:val="0010436E"/>
    <w:rsid w:val="00A16423"/>
    <w:rsid w:val="00AD19A8"/>
    <w:rsid w:val="00B36DB0"/>
    <w:rsid w:val="00DF6327"/>
    <w:rsid w:val="00E02F8B"/>
    <w:rsid w:val="00F02C5A"/>
    <w:rsid w:val="00F67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327"/>
    <w:pPr>
      <w:widowControl w:val="0"/>
      <w:wordWrap w:val="0"/>
      <w:autoSpaceDE w:val="0"/>
      <w:autoSpaceDN w:val="0"/>
      <w:spacing w:after="200" w:line="276" w:lineRule="auto"/>
      <w:jc w:val="both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DF6327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ÇÑÄÄ¹ÙÅÁ" w:eastAsia="맑은 고딕" w:hAnsi="ÇÑÄÄ¹ÙÅÁ" w:cs="ÇÑÄÄ¹ÙÅÁ"/>
      <w:color w:val="000000"/>
      <w:kern w:val="0"/>
      <w:szCs w:val="20"/>
    </w:rPr>
  </w:style>
  <w:style w:type="paragraph" w:customStyle="1" w:styleId="a4">
    <w:name w:val="쪽 번호"/>
    <w:uiPriority w:val="9"/>
    <w:rsid w:val="00DF6327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ÇÑÄÄ¹ÙÅÁ" w:eastAsia="맑은 고딕" w:hAnsi="ÇÑÄÄ¹ÙÅÁ" w:cs="ÇÑÄÄ¹ÙÅÁ"/>
      <w:color w:val="000000"/>
      <w:kern w:val="0"/>
      <w:szCs w:val="20"/>
    </w:rPr>
  </w:style>
  <w:style w:type="character" w:styleId="a5">
    <w:name w:val="Hyperlink"/>
    <w:basedOn w:val="a0"/>
    <w:uiPriority w:val="99"/>
    <w:rsid w:val="00DF6327"/>
    <w:rPr>
      <w:rFonts w:cs="Times New Roman"/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DF632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DF632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 Spacing"/>
    <w:uiPriority w:val="1"/>
    <w:qFormat/>
    <w:rsid w:val="00DF6327"/>
    <w:pPr>
      <w:widowControl w:val="0"/>
      <w:wordWrap w:val="0"/>
      <w:autoSpaceDE w:val="0"/>
      <w:autoSpaceDN w:val="0"/>
      <w:jc w:val="both"/>
    </w:pPr>
  </w:style>
  <w:style w:type="table" w:styleId="a8">
    <w:name w:val="Table Grid"/>
    <w:basedOn w:val="a1"/>
    <w:uiPriority w:val="39"/>
    <w:rsid w:val="00DF6327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873</Words>
  <Characters>4980</Characters>
  <Application>Microsoft Office Word</Application>
  <DocSecurity>0</DocSecurity>
  <Lines>41</Lines>
  <Paragraphs>11</Paragraphs>
  <ScaleCrop>false</ScaleCrop>
  <Company/>
  <LinksUpToDate>false</LinksUpToDate>
  <CharactersWithSpaces>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owner</cp:lastModifiedBy>
  <cp:revision>5</cp:revision>
  <dcterms:created xsi:type="dcterms:W3CDTF">2024-08-01T04:43:00Z</dcterms:created>
  <dcterms:modified xsi:type="dcterms:W3CDTF">2024-08-01T04:50:00Z</dcterms:modified>
</cp:coreProperties>
</file>